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A0D68" w14:textId="4C602C6E" w:rsidR="006F7F42" w:rsidRPr="007E54CE" w:rsidRDefault="006F7F42" w:rsidP="006F7F42">
      <w:pPr>
        <w:pStyle w:val="Cmsor1"/>
      </w:pPr>
      <w:r>
        <w:t>title of paper</w:t>
      </w:r>
      <w:r w:rsidR="00B57E55">
        <w:t xml:space="preserve"> (</w:t>
      </w:r>
      <w:r w:rsidR="009A6CF6">
        <w:t>Uppercase, bold</w:t>
      </w:r>
      <w:r w:rsidR="00B57E55">
        <w:t>)</w:t>
      </w:r>
    </w:p>
    <w:p w14:paraId="23213343" w14:textId="77777777" w:rsidR="006F7F42" w:rsidRPr="00B57E55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B57E55">
        <w:rPr>
          <w:color w:val="EE0000"/>
          <w:lang w:val="en-GB"/>
        </w:rPr>
        <w:t>&lt; Empty line &gt;</w:t>
      </w:r>
    </w:p>
    <w:p w14:paraId="47C95F02" w14:textId="77777777" w:rsidR="00D60BEB" w:rsidRPr="00D60BEB" w:rsidRDefault="00D60BEB" w:rsidP="00D60BEB">
      <w:pPr>
        <w:autoSpaceDE w:val="0"/>
        <w:autoSpaceDN w:val="0"/>
        <w:adjustRightInd w:val="0"/>
        <w:jc w:val="center"/>
        <w:rPr>
          <w:b/>
          <w:i/>
          <w:lang w:val="en-GB"/>
        </w:rPr>
      </w:pPr>
      <w:r w:rsidRPr="00D60BEB">
        <w:rPr>
          <w:b/>
          <w:i/>
          <w:lang w:val="en-GB"/>
        </w:rPr>
        <w:t>Authors’ names should be written as:</w:t>
      </w:r>
    </w:p>
    <w:p w14:paraId="134EAC31" w14:textId="77777777" w:rsidR="00D60BEB" w:rsidRPr="00D60BEB" w:rsidRDefault="00D60BEB" w:rsidP="00D60BEB">
      <w:pPr>
        <w:autoSpaceDE w:val="0"/>
        <w:autoSpaceDN w:val="0"/>
        <w:adjustRightInd w:val="0"/>
        <w:jc w:val="center"/>
        <w:rPr>
          <w:b/>
          <w:i/>
          <w:lang w:val="en-GB"/>
        </w:rPr>
      </w:pPr>
    </w:p>
    <w:p w14:paraId="4BB85B12" w14:textId="7DA8C9E2" w:rsidR="006F7F42" w:rsidRPr="00C13ED6" w:rsidRDefault="00D60BEB" w:rsidP="00D60BEB">
      <w:pPr>
        <w:autoSpaceDE w:val="0"/>
        <w:autoSpaceDN w:val="0"/>
        <w:adjustRightInd w:val="0"/>
        <w:jc w:val="center"/>
        <w:rPr>
          <w:b/>
          <w:i/>
          <w:lang w:val="en-GB"/>
        </w:rPr>
      </w:pPr>
      <w:r w:rsidRPr="00D60BEB">
        <w:rPr>
          <w:b/>
          <w:i/>
          <w:lang w:val="en-GB"/>
        </w:rPr>
        <w:t>First name(s) FAMILY NAME¹, Second Author², …without academic titles</w:t>
      </w:r>
    </w:p>
    <w:p w14:paraId="7A8A912F" w14:textId="77777777" w:rsidR="006F7F42" w:rsidRPr="007E54CE" w:rsidRDefault="006F7F42" w:rsidP="006F7F42">
      <w:pPr>
        <w:autoSpaceDE w:val="0"/>
        <w:autoSpaceDN w:val="0"/>
        <w:adjustRightInd w:val="0"/>
        <w:jc w:val="center"/>
        <w:rPr>
          <w:i/>
          <w:lang w:val="en-GB"/>
        </w:rPr>
      </w:pPr>
      <w:r w:rsidRPr="007E54CE">
        <w:rPr>
          <w:i/>
          <w:vertAlign w:val="superscript"/>
          <w:lang w:val="en-GB"/>
        </w:rPr>
        <w:t>1</w:t>
      </w:r>
      <w:r w:rsidRPr="007E54CE">
        <w:rPr>
          <w:i/>
          <w:lang w:val="en-GB"/>
        </w:rPr>
        <w:t>name of institution, city and country</w:t>
      </w:r>
      <w:r>
        <w:rPr>
          <w:i/>
          <w:lang w:val="en-GB"/>
        </w:rPr>
        <w:t xml:space="preserve">, </w:t>
      </w:r>
      <w:r w:rsidRPr="007E54CE">
        <w:rPr>
          <w:i/>
          <w:vertAlign w:val="superscript"/>
          <w:lang w:val="en-GB"/>
        </w:rPr>
        <w:t>2</w:t>
      </w:r>
      <w:r w:rsidRPr="007E54CE">
        <w:rPr>
          <w:i/>
          <w:lang w:val="en-GB"/>
        </w:rPr>
        <w:t>name of institution, city and country</w:t>
      </w:r>
      <w:r>
        <w:rPr>
          <w:i/>
          <w:lang w:val="en-GB"/>
        </w:rPr>
        <w:t xml:space="preserve"> (if different)</w:t>
      </w:r>
    </w:p>
    <w:p w14:paraId="30F0BB80" w14:textId="77777777" w:rsidR="006F7F42" w:rsidRPr="007E54CE" w:rsidRDefault="006F7F42" w:rsidP="006F7F42">
      <w:pPr>
        <w:autoSpaceDE w:val="0"/>
        <w:autoSpaceDN w:val="0"/>
        <w:adjustRightInd w:val="0"/>
        <w:jc w:val="center"/>
        <w:rPr>
          <w:i/>
          <w:lang w:val="en-GB"/>
        </w:rPr>
      </w:pPr>
      <w:r w:rsidRPr="007E54CE">
        <w:rPr>
          <w:i/>
          <w:lang w:val="en-GB"/>
        </w:rPr>
        <w:t>E-mail: &lt; Only the corresponding author’s e-mail address &gt;</w:t>
      </w:r>
    </w:p>
    <w:p w14:paraId="1E55E80E" w14:textId="77777777" w:rsidR="006F7F42" w:rsidRPr="00B57E55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B57E55">
        <w:rPr>
          <w:color w:val="EE0000"/>
          <w:lang w:val="en-GB"/>
        </w:rPr>
        <w:t>&lt; Empty line &gt;</w:t>
      </w:r>
    </w:p>
    <w:p w14:paraId="60B430A8" w14:textId="77777777" w:rsidR="006F7F42" w:rsidRPr="00B57E55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B57E55">
        <w:rPr>
          <w:color w:val="EE0000"/>
          <w:lang w:val="en-GB"/>
        </w:rPr>
        <w:t>&lt; Empty line &gt;</w:t>
      </w:r>
    </w:p>
    <w:p w14:paraId="7BBB997C" w14:textId="172DB31A" w:rsidR="006F7F42" w:rsidRPr="00C13ED6" w:rsidRDefault="006F7F42" w:rsidP="00B57E55">
      <w:pPr>
        <w:autoSpaceDE w:val="0"/>
        <w:autoSpaceDN w:val="0"/>
        <w:adjustRightInd w:val="0"/>
        <w:jc w:val="both"/>
        <w:rPr>
          <w:lang w:val="en-GB"/>
        </w:rPr>
      </w:pPr>
      <w:r w:rsidRPr="00C13ED6">
        <w:rPr>
          <w:b/>
          <w:lang w:val="en-GB"/>
        </w:rPr>
        <w:t>Summary:</w:t>
      </w:r>
      <w:r w:rsidRPr="00C13ED6">
        <w:rPr>
          <w:lang w:val="en-GB"/>
        </w:rPr>
        <w:t xml:space="preserve"> &lt; </w:t>
      </w:r>
      <w:r w:rsidR="00D60BEB" w:rsidRPr="00D60BEB">
        <w:rPr>
          <w:lang w:val="en-GB"/>
        </w:rPr>
        <w:t>The summary should be at least 50 words and no more than 250 words long.</w:t>
      </w:r>
      <w:r w:rsidRPr="00C13ED6">
        <w:rPr>
          <w:lang w:val="en-GB"/>
        </w:rPr>
        <w:t xml:space="preserve"> The summary should explain the purpose of the research, </w:t>
      </w:r>
      <w:r w:rsidR="009A6CF6" w:rsidRPr="009A6CF6">
        <w:rPr>
          <w:lang w:val="en-GB"/>
        </w:rPr>
        <w:t>the methodology, the principal findings, the main points of discussion, and the conclusions.</w:t>
      </w:r>
      <w:r w:rsidRPr="00C13ED6">
        <w:rPr>
          <w:lang w:val="en-GB"/>
        </w:rPr>
        <w:t xml:space="preserve"> Do not skip a line between summary’s paragr</w:t>
      </w:r>
      <w:r>
        <w:rPr>
          <w:lang w:val="en-GB"/>
        </w:rPr>
        <w:t xml:space="preserve">aphs. Use 12 pt Times New </w:t>
      </w:r>
      <w:r w:rsidR="00B57E55">
        <w:rPr>
          <w:lang w:val="en-GB"/>
        </w:rPr>
        <w:t>R</w:t>
      </w:r>
      <w:r>
        <w:rPr>
          <w:lang w:val="en-GB"/>
        </w:rPr>
        <w:t>oman.</w:t>
      </w:r>
      <w:r w:rsidR="00B57E55">
        <w:rPr>
          <w:lang w:val="en-GB"/>
        </w:rPr>
        <w:t xml:space="preserve"> Justified text</w:t>
      </w:r>
      <w:r w:rsidRPr="00C13ED6">
        <w:rPr>
          <w:lang w:val="en-GB"/>
        </w:rPr>
        <w:t>&gt;</w:t>
      </w:r>
    </w:p>
    <w:p w14:paraId="66FC1EEF" w14:textId="77777777" w:rsidR="006F7F42" w:rsidRPr="005E3FFF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5E3FFF">
        <w:rPr>
          <w:color w:val="EE0000"/>
          <w:lang w:val="en-GB"/>
        </w:rPr>
        <w:t>&lt; Empty line &gt;</w:t>
      </w:r>
    </w:p>
    <w:p w14:paraId="713B9E73" w14:textId="59B0470E" w:rsidR="006F7F42" w:rsidRPr="005E3FFF" w:rsidRDefault="006F7F42" w:rsidP="006F7F42">
      <w:pPr>
        <w:autoSpaceDE w:val="0"/>
        <w:autoSpaceDN w:val="0"/>
        <w:adjustRightInd w:val="0"/>
        <w:rPr>
          <w:lang w:val="en-GB"/>
        </w:rPr>
      </w:pPr>
      <w:r w:rsidRPr="005E3FFF">
        <w:rPr>
          <w:b/>
          <w:lang w:val="en-GB"/>
        </w:rPr>
        <w:t>Keywords:</w:t>
      </w:r>
      <w:r w:rsidRPr="005E3FFF">
        <w:rPr>
          <w:lang w:val="en-GB"/>
        </w:rPr>
        <w:t xml:space="preserve"> &lt; </w:t>
      </w:r>
      <w:r w:rsidR="00F95D84" w:rsidRPr="005E3FFF">
        <w:rPr>
          <w:lang w:val="en-GB"/>
        </w:rPr>
        <w:t xml:space="preserve">minimum 3, but </w:t>
      </w:r>
      <w:r w:rsidRPr="005E3FFF">
        <w:rPr>
          <w:lang w:val="en-GB"/>
        </w:rPr>
        <w:t xml:space="preserve">maximum 5 </w:t>
      </w:r>
      <w:r w:rsidR="00B57E55" w:rsidRPr="005E3FFF">
        <w:rPr>
          <w:lang w:val="en-GB"/>
        </w:rPr>
        <w:t>key</w:t>
      </w:r>
      <w:r w:rsidRPr="005E3FFF">
        <w:rPr>
          <w:lang w:val="en-GB"/>
        </w:rPr>
        <w:t>words &gt;</w:t>
      </w:r>
    </w:p>
    <w:p w14:paraId="173A83A3" w14:textId="77777777" w:rsidR="006F7F42" w:rsidRPr="005E3FFF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5E3FFF">
        <w:rPr>
          <w:color w:val="EE0000"/>
          <w:lang w:val="en-GB"/>
        </w:rPr>
        <w:t>&lt; Empty line &gt;</w:t>
      </w:r>
    </w:p>
    <w:p w14:paraId="3AD8C062" w14:textId="77777777" w:rsidR="006F7F42" w:rsidRPr="005E3FFF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5E3FFF">
        <w:rPr>
          <w:color w:val="EE0000"/>
          <w:lang w:val="en-GB"/>
        </w:rPr>
        <w:t>&lt; Empty line &gt;</w:t>
      </w:r>
    </w:p>
    <w:p w14:paraId="3CD00670" w14:textId="77777777" w:rsidR="00D60BEB" w:rsidRPr="005E3FFF" w:rsidRDefault="006F7F42" w:rsidP="00D60BEB">
      <w:pPr>
        <w:pStyle w:val="Szvegtrzs2"/>
        <w:rPr>
          <w:b/>
          <w:bCs/>
          <w:sz w:val="24"/>
          <w:lang w:val="en-GB"/>
        </w:rPr>
      </w:pPr>
      <w:r w:rsidRPr="005E3FFF">
        <w:rPr>
          <w:b/>
          <w:bCs/>
          <w:sz w:val="24"/>
          <w:lang w:val="en-GB"/>
        </w:rPr>
        <w:t>1. Main (first level) section titles</w:t>
      </w:r>
      <w:r w:rsidR="00B57E55" w:rsidRPr="005E3FFF">
        <w:rPr>
          <w:b/>
          <w:bCs/>
          <w:sz w:val="24"/>
          <w:lang w:val="en-GB"/>
        </w:rPr>
        <w:t xml:space="preserve"> </w:t>
      </w:r>
    </w:p>
    <w:p w14:paraId="15DFC0BA" w14:textId="43F160FC" w:rsidR="00D60BEB" w:rsidRPr="005E3FFF" w:rsidRDefault="00D60BEB" w:rsidP="005E3FFF">
      <w:pPr>
        <w:pStyle w:val="Szvegtrzs2"/>
        <w:jc w:val="center"/>
        <w:rPr>
          <w:color w:val="EE0000"/>
          <w:sz w:val="24"/>
          <w:lang w:val="en-GB"/>
        </w:rPr>
      </w:pPr>
      <w:r w:rsidRPr="005E3FFF">
        <w:rPr>
          <w:color w:val="EE0000"/>
          <w:sz w:val="24"/>
          <w:lang w:val="en-GB"/>
        </w:rPr>
        <w:t>&lt; Empty line &gt;</w:t>
      </w:r>
    </w:p>
    <w:p w14:paraId="7D627193" w14:textId="13A00A4E" w:rsidR="006F7F42" w:rsidRDefault="00D60BEB" w:rsidP="0086463E">
      <w:pPr>
        <w:pStyle w:val="Szvegtrzs2"/>
        <w:jc w:val="both"/>
        <w:rPr>
          <w:bCs/>
          <w:sz w:val="24"/>
          <w:lang w:val="en-GB"/>
        </w:rPr>
      </w:pPr>
      <w:r w:rsidRPr="005E3FFF">
        <w:rPr>
          <w:bCs/>
          <w:sz w:val="24"/>
          <w:lang w:val="en-GB"/>
        </w:rPr>
        <w:t xml:space="preserve">First-level headings should be left-aligned, </w:t>
      </w:r>
      <w:r w:rsidR="009A6CF6" w:rsidRPr="009A6CF6">
        <w:rPr>
          <w:bCs/>
          <w:sz w:val="24"/>
          <w:lang w:val="en-GB"/>
        </w:rPr>
        <w:t>written in bold, using lowercase letters</w:t>
      </w:r>
      <w:r w:rsidRPr="005E3FFF">
        <w:rPr>
          <w:bCs/>
          <w:sz w:val="24"/>
          <w:lang w:val="en-GB"/>
        </w:rPr>
        <w:t>, with two empty</w:t>
      </w:r>
      <w:r w:rsidRPr="00D60BEB">
        <w:rPr>
          <w:bCs/>
          <w:sz w:val="24"/>
          <w:lang w:val="en-GB"/>
        </w:rPr>
        <w:t xml:space="preserve"> lines before and one empty line after the heading.</w:t>
      </w:r>
    </w:p>
    <w:p w14:paraId="4C8116E9" w14:textId="77777777" w:rsidR="00D60BEB" w:rsidRPr="00D60BEB" w:rsidRDefault="00D60BEB" w:rsidP="00D60BEB">
      <w:pPr>
        <w:pStyle w:val="Szvegtrzs2"/>
        <w:rPr>
          <w:sz w:val="24"/>
          <w:lang w:val="en-GB"/>
        </w:rPr>
      </w:pPr>
    </w:p>
    <w:p w14:paraId="59F36EAF" w14:textId="565728C7" w:rsidR="00D60BEB" w:rsidRDefault="006F7F42" w:rsidP="006F7F42">
      <w:pPr>
        <w:pStyle w:val="Szvegtrzsbehzssal"/>
        <w:ind w:firstLine="0"/>
        <w:jc w:val="both"/>
        <w:rPr>
          <w:sz w:val="24"/>
          <w:lang w:val="en-GB"/>
        </w:rPr>
      </w:pPr>
      <w:r w:rsidRPr="00A25920">
        <w:rPr>
          <w:sz w:val="24"/>
          <w:lang w:val="en-GB"/>
        </w:rPr>
        <w:t xml:space="preserve">Your manuscript should be written in English on A4 (210x297mm) paper, </w:t>
      </w:r>
      <w:r w:rsidR="00CB245E" w:rsidRPr="00CB245E">
        <w:rPr>
          <w:sz w:val="24"/>
          <w:lang w:val="en-GB"/>
        </w:rPr>
        <w:t>using single spacing</w:t>
      </w:r>
      <w:r w:rsidRPr="00A25920">
        <w:rPr>
          <w:sz w:val="24"/>
          <w:lang w:val="en-GB"/>
        </w:rPr>
        <w:t xml:space="preserve">. Skip a line between paragraphs. </w:t>
      </w:r>
    </w:p>
    <w:p w14:paraId="32DC1220" w14:textId="77777777" w:rsidR="00D60BEB" w:rsidRDefault="00D60BEB" w:rsidP="006F7F42">
      <w:pPr>
        <w:pStyle w:val="Szvegtrzsbehzssal"/>
        <w:ind w:firstLine="0"/>
        <w:jc w:val="both"/>
        <w:rPr>
          <w:sz w:val="24"/>
          <w:lang w:val="en-GB"/>
        </w:rPr>
      </w:pPr>
    </w:p>
    <w:p w14:paraId="24FE82F6" w14:textId="59CBC0D8" w:rsidR="00D60BEB" w:rsidRDefault="006F7F42" w:rsidP="006F7F42">
      <w:pPr>
        <w:pStyle w:val="Szvegtrzsbehzssal"/>
        <w:ind w:firstLine="0"/>
        <w:jc w:val="both"/>
        <w:rPr>
          <w:sz w:val="24"/>
          <w:lang w:val="en-GB"/>
        </w:rPr>
      </w:pPr>
      <w:r w:rsidRPr="00A25920">
        <w:rPr>
          <w:sz w:val="24"/>
          <w:lang w:val="en-GB"/>
        </w:rPr>
        <w:t xml:space="preserve">Use 2.5 cm margins on all four sides of the paper. </w:t>
      </w:r>
      <w:r w:rsidR="009A6CF6" w:rsidRPr="009A6CF6">
        <w:rPr>
          <w:sz w:val="24"/>
          <w:lang w:val="en-GB"/>
        </w:rPr>
        <w:t xml:space="preserve">The </w:t>
      </w:r>
      <w:r w:rsidR="00950B86">
        <w:rPr>
          <w:sz w:val="24"/>
          <w:lang w:val="en-GB"/>
        </w:rPr>
        <w:t>manuscript</w:t>
      </w:r>
      <w:r w:rsidR="009A6CF6" w:rsidRPr="009A6CF6">
        <w:rPr>
          <w:sz w:val="24"/>
          <w:lang w:val="en-GB"/>
        </w:rPr>
        <w:t xml:space="preserve"> must be submitted as a Microsoft Word document</w:t>
      </w:r>
      <w:r w:rsidRPr="00A25920">
        <w:rPr>
          <w:sz w:val="24"/>
          <w:lang w:val="en-GB"/>
        </w:rPr>
        <w:t xml:space="preserve">. </w:t>
      </w:r>
      <w:r w:rsidR="009A6CF6">
        <w:rPr>
          <w:sz w:val="24"/>
          <w:lang w:val="en-GB"/>
        </w:rPr>
        <w:t>F</w:t>
      </w:r>
      <w:r w:rsidRPr="00A25920">
        <w:rPr>
          <w:sz w:val="24"/>
          <w:lang w:val="en-GB"/>
        </w:rPr>
        <w:t xml:space="preserve">ont: Times New Roman 12 pt. </w:t>
      </w:r>
    </w:p>
    <w:p w14:paraId="627ED7E7" w14:textId="77777777" w:rsidR="00D60BEB" w:rsidRDefault="00D60BEB" w:rsidP="006F7F42">
      <w:pPr>
        <w:pStyle w:val="Szvegtrzsbehzssal"/>
        <w:ind w:firstLine="0"/>
        <w:jc w:val="both"/>
        <w:rPr>
          <w:sz w:val="24"/>
          <w:lang w:val="en-GB"/>
        </w:rPr>
      </w:pPr>
    </w:p>
    <w:p w14:paraId="44AC1401" w14:textId="62886102" w:rsidR="006F7F42" w:rsidRDefault="00B047D8" w:rsidP="006F7F42">
      <w:pPr>
        <w:pStyle w:val="Szvegtrzsbehzssal"/>
        <w:ind w:firstLine="0"/>
        <w:jc w:val="both"/>
        <w:rPr>
          <w:b/>
          <w:sz w:val="24"/>
          <w:lang w:val="en-GB"/>
        </w:rPr>
      </w:pPr>
      <w:r w:rsidRPr="00B047D8">
        <w:rPr>
          <w:b/>
          <w:sz w:val="24"/>
          <w:lang w:val="en-GB"/>
        </w:rPr>
        <w:t>Please do not insert page numbers!</w:t>
      </w:r>
    </w:p>
    <w:p w14:paraId="7EA6250B" w14:textId="77777777" w:rsidR="00B57E55" w:rsidRPr="00B047D8" w:rsidRDefault="00B57E55" w:rsidP="006F7F42">
      <w:pPr>
        <w:pStyle w:val="Szvegtrzsbehzssal"/>
        <w:ind w:firstLine="0"/>
        <w:jc w:val="both"/>
        <w:rPr>
          <w:b/>
          <w:sz w:val="24"/>
          <w:lang w:val="en-GB"/>
        </w:rPr>
      </w:pPr>
    </w:p>
    <w:p w14:paraId="18885118" w14:textId="3B527257" w:rsidR="006F7F42" w:rsidRPr="0064534B" w:rsidRDefault="00D60BEB" w:rsidP="006F7F42">
      <w:pPr>
        <w:pStyle w:val="Szvegtrzsbehzssal"/>
        <w:ind w:firstLine="0"/>
        <w:jc w:val="both"/>
        <w:rPr>
          <w:sz w:val="24"/>
          <w:lang w:val="en-GB"/>
        </w:rPr>
      </w:pPr>
      <w:r w:rsidRPr="0064534B">
        <w:rPr>
          <w:sz w:val="24"/>
        </w:rPr>
        <w:t xml:space="preserve">Use justified text with no paragraph indentation. Do not hyphenate words at line breaks. </w:t>
      </w:r>
      <w:r w:rsidR="00A534EA">
        <w:rPr>
          <w:sz w:val="24"/>
        </w:rPr>
        <w:t>T</w:t>
      </w:r>
      <w:r w:rsidR="00950B86">
        <w:rPr>
          <w:sz w:val="24"/>
          <w:lang w:val="en-GB"/>
        </w:rPr>
        <w:t xml:space="preserve">he </w:t>
      </w:r>
      <w:r w:rsidR="006F7F42" w:rsidRPr="0064534B">
        <w:rPr>
          <w:sz w:val="24"/>
          <w:lang w:val="en-GB"/>
        </w:rPr>
        <w:t>paper should be between</w:t>
      </w:r>
      <w:r w:rsidR="00F95D84" w:rsidRPr="0064534B">
        <w:rPr>
          <w:sz w:val="24"/>
          <w:lang w:val="en-GB"/>
        </w:rPr>
        <w:t xml:space="preserve"> 30,000-40,000</w:t>
      </w:r>
      <w:r w:rsidR="0064534B" w:rsidRPr="0064534B">
        <w:rPr>
          <w:sz w:val="24"/>
          <w:lang w:val="en-GB"/>
        </w:rPr>
        <w:t xml:space="preserve"> </w:t>
      </w:r>
      <w:r w:rsidR="006F7F42" w:rsidRPr="0064534B">
        <w:rPr>
          <w:sz w:val="24"/>
          <w:lang w:val="en-GB"/>
        </w:rPr>
        <w:t>characters</w:t>
      </w:r>
      <w:r w:rsidR="00E236D7">
        <w:rPr>
          <w:sz w:val="24"/>
          <w:lang w:val="en-GB"/>
        </w:rPr>
        <w:t xml:space="preserve"> </w:t>
      </w:r>
      <w:r w:rsidR="00A534EA">
        <w:rPr>
          <w:sz w:val="24"/>
          <w:lang w:val="en-GB"/>
        </w:rPr>
        <w:t xml:space="preserve">in length </w:t>
      </w:r>
      <w:r w:rsidR="006F7F42" w:rsidRPr="0064534B">
        <w:rPr>
          <w:sz w:val="24"/>
          <w:lang w:val="en-GB"/>
        </w:rPr>
        <w:t>(</w:t>
      </w:r>
      <w:r w:rsidR="0064534B" w:rsidRPr="0064534B">
        <w:rPr>
          <w:sz w:val="24"/>
          <w:lang w:val="en-GB"/>
        </w:rPr>
        <w:t>approx</w:t>
      </w:r>
      <w:r w:rsidR="00E236D7">
        <w:rPr>
          <w:sz w:val="24"/>
          <w:lang w:val="en-GB"/>
        </w:rPr>
        <w:t>imately</w:t>
      </w:r>
      <w:r w:rsidR="006F7F42" w:rsidRPr="0064534B">
        <w:rPr>
          <w:sz w:val="24"/>
          <w:lang w:val="en-GB"/>
        </w:rPr>
        <w:t xml:space="preserve"> 10-15</w:t>
      </w:r>
      <w:r w:rsidR="00F95D84" w:rsidRPr="0064534B">
        <w:rPr>
          <w:sz w:val="24"/>
          <w:lang w:val="en-GB"/>
        </w:rPr>
        <w:t xml:space="preserve">, </w:t>
      </w:r>
      <w:r w:rsidR="0064534B" w:rsidRPr="0064534B">
        <w:rPr>
          <w:sz w:val="24"/>
          <w:lang w:val="en-GB"/>
        </w:rPr>
        <w:t>bu</w:t>
      </w:r>
      <w:r w:rsidR="0064534B">
        <w:rPr>
          <w:sz w:val="24"/>
          <w:lang w:val="en-GB"/>
        </w:rPr>
        <w:t>t</w:t>
      </w:r>
      <w:r w:rsidR="0064534B" w:rsidRPr="0064534B">
        <w:rPr>
          <w:sz w:val="24"/>
          <w:lang w:val="en-GB"/>
        </w:rPr>
        <w:t xml:space="preserve"> </w:t>
      </w:r>
      <w:r w:rsidR="00F95D84" w:rsidRPr="0064534B">
        <w:rPr>
          <w:sz w:val="24"/>
          <w:lang w:val="en-GB"/>
        </w:rPr>
        <w:t>max</w:t>
      </w:r>
      <w:r w:rsidR="00E236D7">
        <w:rPr>
          <w:sz w:val="24"/>
          <w:lang w:val="en-GB"/>
        </w:rPr>
        <w:t>imum</w:t>
      </w:r>
      <w:r w:rsidR="00F95D84" w:rsidRPr="0064534B">
        <w:rPr>
          <w:sz w:val="24"/>
          <w:lang w:val="en-GB"/>
        </w:rPr>
        <w:t xml:space="preserve"> 20 </w:t>
      </w:r>
      <w:r w:rsidR="006F7F42" w:rsidRPr="0064534B">
        <w:rPr>
          <w:sz w:val="24"/>
          <w:lang w:val="en-GB"/>
        </w:rPr>
        <w:t>pages)</w:t>
      </w:r>
      <w:r w:rsidR="00B57E55" w:rsidRPr="0064534B">
        <w:rPr>
          <w:sz w:val="24"/>
          <w:lang w:val="en-GB"/>
        </w:rPr>
        <w:t>.</w:t>
      </w:r>
    </w:p>
    <w:p w14:paraId="4900EC1D" w14:textId="77777777" w:rsidR="00B57E55" w:rsidRDefault="00B57E55" w:rsidP="006F7F42">
      <w:pPr>
        <w:pStyle w:val="Szvegtrzsbehzssal"/>
        <w:ind w:firstLine="0"/>
        <w:jc w:val="both"/>
        <w:rPr>
          <w:sz w:val="24"/>
          <w:lang w:val="en-GB"/>
        </w:rPr>
      </w:pPr>
    </w:p>
    <w:p w14:paraId="409BBA52" w14:textId="4D4E936F" w:rsidR="006F7F42" w:rsidRDefault="00E236D7" w:rsidP="006F7F42">
      <w:pPr>
        <w:autoSpaceDE w:val="0"/>
        <w:autoSpaceDN w:val="0"/>
        <w:adjustRightInd w:val="0"/>
        <w:jc w:val="both"/>
        <w:rPr>
          <w:lang w:val="en-GB" w:eastAsia="hu-HU"/>
        </w:rPr>
      </w:pPr>
      <w:r w:rsidRPr="00E236D7">
        <w:rPr>
          <w:lang w:val="en-GB" w:eastAsia="hu-HU"/>
        </w:rPr>
        <w:t>The manuscript may contain up to three levels of headings.</w:t>
      </w:r>
      <w:r w:rsidR="006F7F42" w:rsidRPr="00A25920">
        <w:rPr>
          <w:lang w:val="en-GB" w:eastAsia="hu-HU"/>
        </w:rPr>
        <w:t xml:space="preserve"> The first level </w:t>
      </w:r>
      <w:r w:rsidR="006F7F42" w:rsidRPr="00A25920">
        <w:rPr>
          <w:b/>
          <w:lang w:val="en-GB" w:eastAsia="hu-HU"/>
        </w:rPr>
        <w:t>(1.)</w:t>
      </w:r>
      <w:r w:rsidR="006F7F42" w:rsidRPr="00A25920">
        <w:rPr>
          <w:lang w:val="en-GB" w:eastAsia="hu-HU"/>
        </w:rPr>
        <w:t xml:space="preserve"> is flush with the left margin, </w:t>
      </w:r>
      <w:r w:rsidR="006F7F42">
        <w:rPr>
          <w:lang w:val="en-GB" w:eastAsia="hu-HU"/>
        </w:rPr>
        <w:t xml:space="preserve">lowercase </w:t>
      </w:r>
      <w:r>
        <w:rPr>
          <w:lang w:val="en-GB" w:eastAsia="hu-HU"/>
        </w:rPr>
        <w:t>letters</w:t>
      </w:r>
      <w:r w:rsidR="006F7F42">
        <w:rPr>
          <w:lang w:val="en-GB" w:eastAsia="hu-HU"/>
        </w:rPr>
        <w:t>, bold</w:t>
      </w:r>
      <w:r w:rsidR="006F7F42" w:rsidRPr="00A25920">
        <w:rPr>
          <w:lang w:val="en-GB" w:eastAsia="hu-HU"/>
        </w:rPr>
        <w:t xml:space="preserve">, </w:t>
      </w:r>
      <w:r w:rsidR="00A64FE9">
        <w:rPr>
          <w:lang w:val="en-GB" w:eastAsia="hu-HU"/>
        </w:rPr>
        <w:t>two</w:t>
      </w:r>
      <w:r w:rsidR="00950B86">
        <w:rPr>
          <w:lang w:val="en-GB" w:eastAsia="hu-HU"/>
        </w:rPr>
        <w:t xml:space="preserve"> blank lines before</w:t>
      </w:r>
      <w:r w:rsidR="006F7F42" w:rsidRPr="00A25920">
        <w:rPr>
          <w:lang w:val="en-GB"/>
        </w:rPr>
        <w:t xml:space="preserve"> and </w:t>
      </w:r>
      <w:r w:rsidR="00A64FE9">
        <w:rPr>
          <w:lang w:val="en-GB"/>
        </w:rPr>
        <w:t>one</w:t>
      </w:r>
      <w:r w:rsidR="006F7F42" w:rsidRPr="00A25920">
        <w:rPr>
          <w:lang w:val="en-GB"/>
        </w:rPr>
        <w:t xml:space="preserve"> line after</w:t>
      </w:r>
      <w:r w:rsidR="006F7F42" w:rsidRPr="00A25920">
        <w:rPr>
          <w:lang w:val="en-GB" w:eastAsia="hu-HU"/>
        </w:rPr>
        <w:t>.</w:t>
      </w:r>
    </w:p>
    <w:p w14:paraId="089166C3" w14:textId="77777777" w:rsidR="00B57E55" w:rsidRDefault="00B57E55" w:rsidP="006F7F42">
      <w:pPr>
        <w:autoSpaceDE w:val="0"/>
        <w:autoSpaceDN w:val="0"/>
        <w:adjustRightInd w:val="0"/>
        <w:jc w:val="both"/>
        <w:rPr>
          <w:lang w:val="en-GB" w:eastAsia="hu-HU"/>
        </w:rPr>
      </w:pPr>
    </w:p>
    <w:p w14:paraId="3147A2E6" w14:textId="4A81BBE2" w:rsidR="006F7F42" w:rsidRDefault="006F7F42" w:rsidP="006F7F42">
      <w:pPr>
        <w:autoSpaceDE w:val="0"/>
        <w:autoSpaceDN w:val="0"/>
        <w:adjustRightInd w:val="0"/>
        <w:jc w:val="both"/>
        <w:rPr>
          <w:lang w:val="en-GB" w:eastAsia="hu-HU"/>
        </w:rPr>
      </w:pPr>
      <w:r w:rsidRPr="00A25920">
        <w:rPr>
          <w:lang w:val="en-GB" w:eastAsia="hu-HU"/>
        </w:rPr>
        <w:t xml:space="preserve">The second level </w:t>
      </w:r>
      <w:r w:rsidRPr="00A64FE9">
        <w:rPr>
          <w:b/>
          <w:i/>
          <w:iCs/>
          <w:lang w:val="en-GB" w:eastAsia="hu-HU"/>
        </w:rPr>
        <w:t>(1.1)</w:t>
      </w:r>
      <w:r w:rsidRPr="00A25920">
        <w:rPr>
          <w:lang w:val="en-GB" w:eastAsia="hu-HU"/>
        </w:rPr>
        <w:t xml:space="preserve"> is </w:t>
      </w:r>
      <w:r w:rsidR="00E236D7">
        <w:rPr>
          <w:lang w:val="en-GB" w:eastAsia="hu-HU"/>
        </w:rPr>
        <w:t>left</w:t>
      </w:r>
      <w:r w:rsidR="00CB245E">
        <w:rPr>
          <w:lang w:val="en-GB" w:eastAsia="hu-HU"/>
        </w:rPr>
        <w:t>-</w:t>
      </w:r>
      <w:r w:rsidR="00E236D7">
        <w:rPr>
          <w:lang w:val="en-GB" w:eastAsia="hu-HU"/>
        </w:rPr>
        <w:t>aligned</w:t>
      </w:r>
      <w:r w:rsidRPr="00A25920">
        <w:rPr>
          <w:lang w:val="en-GB" w:eastAsia="hu-HU"/>
        </w:rPr>
        <w:t xml:space="preserve">, </w:t>
      </w:r>
      <w:r>
        <w:rPr>
          <w:lang w:val="en-GB" w:eastAsia="hu-HU"/>
        </w:rPr>
        <w:t xml:space="preserve">lowercase </w:t>
      </w:r>
      <w:r w:rsidR="00E236D7">
        <w:rPr>
          <w:lang w:val="en-GB" w:eastAsia="hu-HU"/>
        </w:rPr>
        <w:t>letters</w:t>
      </w:r>
      <w:r>
        <w:rPr>
          <w:lang w:val="en-GB" w:eastAsia="hu-HU"/>
        </w:rPr>
        <w:t xml:space="preserve">, bold and italic, </w:t>
      </w:r>
      <w:r w:rsidR="00A64FE9">
        <w:rPr>
          <w:lang w:val="en-GB" w:eastAsia="hu-HU"/>
        </w:rPr>
        <w:t xml:space="preserve">one </w:t>
      </w:r>
      <w:r w:rsidR="00950B86">
        <w:rPr>
          <w:bCs/>
          <w:lang w:val="en-GB"/>
        </w:rPr>
        <w:t>blank</w:t>
      </w:r>
      <w:r w:rsidRPr="00A25920">
        <w:rPr>
          <w:lang w:val="en-GB"/>
        </w:rPr>
        <w:t xml:space="preserve"> </w:t>
      </w:r>
      <w:r w:rsidR="00A534EA">
        <w:rPr>
          <w:lang w:val="en-GB"/>
        </w:rPr>
        <w:t xml:space="preserve">line </w:t>
      </w:r>
      <w:r w:rsidRPr="00A25920">
        <w:rPr>
          <w:lang w:val="en-GB"/>
        </w:rPr>
        <w:t xml:space="preserve">before and </w:t>
      </w:r>
      <w:r w:rsidR="00A64FE9">
        <w:rPr>
          <w:lang w:val="en-GB"/>
        </w:rPr>
        <w:t>one</w:t>
      </w:r>
      <w:r w:rsidRPr="00A25920">
        <w:rPr>
          <w:lang w:val="en-GB"/>
        </w:rPr>
        <w:t xml:space="preserve"> line after</w:t>
      </w:r>
      <w:r w:rsidRPr="00A25920">
        <w:rPr>
          <w:lang w:val="en-GB" w:eastAsia="hu-HU"/>
        </w:rPr>
        <w:t xml:space="preserve">. </w:t>
      </w:r>
    </w:p>
    <w:p w14:paraId="5CDE9D99" w14:textId="77777777" w:rsidR="00B57E55" w:rsidRPr="00A25920" w:rsidRDefault="00B57E55" w:rsidP="006F7F42">
      <w:pPr>
        <w:autoSpaceDE w:val="0"/>
        <w:autoSpaceDN w:val="0"/>
        <w:adjustRightInd w:val="0"/>
        <w:jc w:val="both"/>
        <w:rPr>
          <w:lang w:val="en-GB" w:eastAsia="hu-HU"/>
        </w:rPr>
      </w:pPr>
    </w:p>
    <w:p w14:paraId="2441137E" w14:textId="4ADFA155" w:rsidR="006F7F42" w:rsidRPr="00C13ED6" w:rsidRDefault="006F7F42" w:rsidP="006F7F42">
      <w:pPr>
        <w:autoSpaceDE w:val="0"/>
        <w:autoSpaceDN w:val="0"/>
        <w:adjustRightInd w:val="0"/>
        <w:jc w:val="both"/>
        <w:rPr>
          <w:lang w:val="en-GB" w:eastAsia="hu-HU"/>
        </w:rPr>
      </w:pPr>
      <w:r w:rsidRPr="00A25920">
        <w:rPr>
          <w:lang w:val="en-GB" w:eastAsia="hu-HU"/>
        </w:rPr>
        <w:t xml:space="preserve">The third level </w:t>
      </w:r>
      <w:r w:rsidRPr="00A64FE9">
        <w:rPr>
          <w:bCs/>
          <w:i/>
          <w:iCs/>
          <w:lang w:val="en-GB" w:eastAsia="hu-HU"/>
        </w:rPr>
        <w:t>(1.1.1)</w:t>
      </w:r>
      <w:r w:rsidRPr="00A25920">
        <w:rPr>
          <w:lang w:val="en-GB" w:eastAsia="hu-HU"/>
        </w:rPr>
        <w:t xml:space="preserve"> is </w:t>
      </w:r>
      <w:r w:rsidR="00E236D7">
        <w:rPr>
          <w:lang w:val="en-GB" w:eastAsia="hu-HU"/>
        </w:rPr>
        <w:t>left</w:t>
      </w:r>
      <w:r w:rsidR="00CB245E">
        <w:rPr>
          <w:lang w:val="en-GB" w:eastAsia="hu-HU"/>
        </w:rPr>
        <w:t>-</w:t>
      </w:r>
      <w:r w:rsidR="00E236D7">
        <w:rPr>
          <w:lang w:val="en-GB" w:eastAsia="hu-HU"/>
        </w:rPr>
        <w:t>a</w:t>
      </w:r>
      <w:r w:rsidR="00CB245E">
        <w:rPr>
          <w:lang w:val="en-GB" w:eastAsia="hu-HU"/>
        </w:rPr>
        <w:t>l</w:t>
      </w:r>
      <w:r w:rsidR="00E236D7">
        <w:rPr>
          <w:lang w:val="en-GB" w:eastAsia="hu-HU"/>
        </w:rPr>
        <w:t>igned</w:t>
      </w:r>
      <w:r>
        <w:rPr>
          <w:lang w:val="en-GB" w:eastAsia="hu-HU"/>
        </w:rPr>
        <w:t xml:space="preserve">, </w:t>
      </w:r>
      <w:r w:rsidRPr="00A25920">
        <w:rPr>
          <w:lang w:val="en-GB" w:eastAsia="hu-HU"/>
        </w:rPr>
        <w:t xml:space="preserve">lowercase </w:t>
      </w:r>
      <w:r w:rsidR="00E236D7">
        <w:rPr>
          <w:lang w:val="en-GB" w:eastAsia="hu-HU"/>
        </w:rPr>
        <w:t>letters</w:t>
      </w:r>
      <w:r>
        <w:rPr>
          <w:lang w:val="en-GB" w:eastAsia="hu-HU"/>
        </w:rPr>
        <w:t>, italic</w:t>
      </w:r>
      <w:r w:rsidRPr="00A25920">
        <w:rPr>
          <w:lang w:val="en-GB" w:eastAsia="hu-HU"/>
        </w:rPr>
        <w:t xml:space="preserve">, </w:t>
      </w:r>
      <w:r w:rsidR="00A64FE9">
        <w:rPr>
          <w:lang w:val="en-GB" w:eastAsia="hu-HU"/>
        </w:rPr>
        <w:t xml:space="preserve">one </w:t>
      </w:r>
      <w:r w:rsidR="00950B86">
        <w:rPr>
          <w:lang w:val="en-GB" w:eastAsia="hu-HU"/>
        </w:rPr>
        <w:t xml:space="preserve">blank </w:t>
      </w:r>
      <w:r w:rsidR="00A64FE9" w:rsidRPr="00A25920">
        <w:rPr>
          <w:bCs/>
          <w:lang w:val="en-GB"/>
        </w:rPr>
        <w:t xml:space="preserve">line </w:t>
      </w:r>
      <w:r w:rsidR="00A64FE9" w:rsidRPr="00A25920">
        <w:rPr>
          <w:lang w:val="en-GB"/>
        </w:rPr>
        <w:t xml:space="preserve">before and </w:t>
      </w:r>
      <w:r w:rsidR="00A64FE9">
        <w:rPr>
          <w:lang w:val="en-GB"/>
        </w:rPr>
        <w:t>one</w:t>
      </w:r>
      <w:r w:rsidR="00A64FE9" w:rsidRPr="00A25920">
        <w:rPr>
          <w:lang w:val="en-GB"/>
        </w:rPr>
        <w:t xml:space="preserve"> line after</w:t>
      </w:r>
      <w:r w:rsidR="00A64FE9" w:rsidRPr="00A25920">
        <w:rPr>
          <w:lang w:val="en-GB" w:eastAsia="hu-HU"/>
        </w:rPr>
        <w:t xml:space="preserve">. </w:t>
      </w:r>
      <w:r>
        <w:rPr>
          <w:lang w:val="en-GB" w:eastAsia="hu-HU"/>
        </w:rPr>
        <w:t>(See title examples</w:t>
      </w:r>
      <w:r w:rsidR="00A64FE9">
        <w:rPr>
          <w:lang w:val="en-GB" w:eastAsia="hu-HU"/>
        </w:rPr>
        <w:t xml:space="preserve"> below</w:t>
      </w:r>
      <w:r w:rsidR="00950B86">
        <w:rPr>
          <w:lang w:val="en-GB" w:eastAsia="hu-HU"/>
        </w:rPr>
        <w:t>.</w:t>
      </w:r>
      <w:r>
        <w:rPr>
          <w:lang w:val="en-GB" w:eastAsia="hu-HU"/>
        </w:rPr>
        <w:t>)</w:t>
      </w:r>
    </w:p>
    <w:p w14:paraId="6F959C9E" w14:textId="77777777" w:rsidR="006F7F42" w:rsidRPr="00B57E55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B57E55">
        <w:rPr>
          <w:color w:val="EE0000"/>
          <w:lang w:val="en-GB"/>
        </w:rPr>
        <w:t>&lt; Empty line &gt;</w:t>
      </w:r>
    </w:p>
    <w:p w14:paraId="40E8148C" w14:textId="3729F29E" w:rsidR="0064534B" w:rsidRPr="00507C24" w:rsidRDefault="006F7F42" w:rsidP="006F7F42">
      <w:pPr>
        <w:pStyle w:val="Szvegtrzs2"/>
        <w:rPr>
          <w:bCs/>
          <w:sz w:val="24"/>
          <w:lang w:val="en-GB"/>
        </w:rPr>
      </w:pPr>
      <w:r w:rsidRPr="00F3004D">
        <w:rPr>
          <w:b/>
          <w:bCs/>
          <w:i/>
          <w:sz w:val="24"/>
          <w:lang w:val="en-GB"/>
        </w:rPr>
        <w:t xml:space="preserve">1.1 Subsection (second level) titles </w:t>
      </w:r>
      <w:r w:rsidRPr="00507C24">
        <w:rPr>
          <w:bCs/>
          <w:sz w:val="24"/>
          <w:lang w:val="en-GB"/>
        </w:rPr>
        <w:t>(left</w:t>
      </w:r>
      <w:r w:rsidR="00CB245E">
        <w:rPr>
          <w:bCs/>
          <w:sz w:val="24"/>
          <w:lang w:val="en-GB"/>
        </w:rPr>
        <w:t>-</w:t>
      </w:r>
      <w:r w:rsidR="00E236D7">
        <w:rPr>
          <w:bCs/>
          <w:sz w:val="24"/>
          <w:lang w:val="en-GB"/>
        </w:rPr>
        <w:t>aligned</w:t>
      </w:r>
      <w:r w:rsidRPr="00507C24">
        <w:rPr>
          <w:bCs/>
          <w:sz w:val="24"/>
          <w:lang w:val="en-GB"/>
        </w:rPr>
        <w:t xml:space="preserve">, lowercase </w:t>
      </w:r>
      <w:r w:rsidR="00E236D7">
        <w:rPr>
          <w:bCs/>
          <w:sz w:val="24"/>
          <w:lang w:val="en-GB"/>
        </w:rPr>
        <w:t>letters</w:t>
      </w:r>
      <w:r w:rsidRPr="00507C24">
        <w:rPr>
          <w:bCs/>
          <w:sz w:val="24"/>
          <w:lang w:val="en-GB"/>
        </w:rPr>
        <w:t xml:space="preserve">, bold and italic, </w:t>
      </w:r>
      <w:r w:rsidR="00A64FE9">
        <w:rPr>
          <w:bCs/>
          <w:sz w:val="24"/>
          <w:lang w:val="en-GB"/>
        </w:rPr>
        <w:t>one</w:t>
      </w:r>
      <w:r w:rsidRPr="00507C24">
        <w:rPr>
          <w:bCs/>
          <w:sz w:val="24"/>
          <w:lang w:val="en-GB"/>
        </w:rPr>
        <w:t xml:space="preserve"> </w:t>
      </w:r>
      <w:r w:rsidR="00950B86">
        <w:rPr>
          <w:bCs/>
          <w:sz w:val="24"/>
          <w:lang w:val="en-GB"/>
        </w:rPr>
        <w:t>blank line</w:t>
      </w:r>
      <w:r w:rsidRPr="00507C24">
        <w:rPr>
          <w:sz w:val="24"/>
          <w:lang w:val="en-GB"/>
        </w:rPr>
        <w:t xml:space="preserve"> before and </w:t>
      </w:r>
      <w:r w:rsidR="00A64FE9">
        <w:rPr>
          <w:sz w:val="24"/>
          <w:lang w:val="en-GB"/>
        </w:rPr>
        <w:t>one</w:t>
      </w:r>
      <w:r w:rsidRPr="00507C24">
        <w:rPr>
          <w:sz w:val="24"/>
          <w:lang w:val="en-GB"/>
        </w:rPr>
        <w:t xml:space="preserve"> line after</w:t>
      </w:r>
      <w:r w:rsidR="00A534EA">
        <w:rPr>
          <w:bCs/>
          <w:sz w:val="24"/>
          <w:lang w:val="en-GB"/>
        </w:rPr>
        <w:t>)</w:t>
      </w:r>
    </w:p>
    <w:p w14:paraId="46B7C030" w14:textId="77777777" w:rsidR="006F7F42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A1519E">
        <w:rPr>
          <w:color w:val="EE0000"/>
          <w:lang w:val="en-GB"/>
        </w:rPr>
        <w:t>&lt; Empty line &gt;</w:t>
      </w:r>
    </w:p>
    <w:p w14:paraId="73E03BD4" w14:textId="485C8108" w:rsidR="00E236D7" w:rsidRDefault="00E236D7" w:rsidP="0064534B">
      <w:pPr>
        <w:pStyle w:val="Szvegtrzsbehzssal"/>
        <w:ind w:firstLine="0"/>
        <w:jc w:val="both"/>
        <w:rPr>
          <w:bCs/>
          <w:iCs/>
          <w:sz w:val="24"/>
          <w:lang w:val="en-GB"/>
        </w:rPr>
      </w:pPr>
      <w:r w:rsidRPr="00E236D7">
        <w:rPr>
          <w:bCs/>
          <w:iCs/>
          <w:sz w:val="24"/>
          <w:lang w:val="en-GB"/>
        </w:rPr>
        <w:t>Tables and figures should be numbered consecutively (1, 2, 3, etc.)</w:t>
      </w:r>
      <w:r>
        <w:rPr>
          <w:bCs/>
          <w:iCs/>
          <w:sz w:val="24"/>
          <w:lang w:val="en-GB"/>
        </w:rPr>
        <w:t>, single spaced</w:t>
      </w:r>
      <w:r w:rsidRPr="00E236D7">
        <w:rPr>
          <w:bCs/>
          <w:iCs/>
          <w:sz w:val="24"/>
          <w:lang w:val="en-GB"/>
        </w:rPr>
        <w:t xml:space="preserve">. </w:t>
      </w:r>
      <w:r>
        <w:rPr>
          <w:bCs/>
          <w:iCs/>
          <w:sz w:val="24"/>
          <w:lang w:val="en-GB"/>
        </w:rPr>
        <w:t>Figures</w:t>
      </w:r>
      <w:r w:rsidRPr="00E236D7">
        <w:rPr>
          <w:bCs/>
          <w:iCs/>
          <w:sz w:val="24"/>
          <w:lang w:val="en-GB"/>
        </w:rPr>
        <w:t xml:space="preserve"> and tables must be print-ready and inserted in the text.</w:t>
      </w:r>
    </w:p>
    <w:p w14:paraId="6B3974B0" w14:textId="64F93F49" w:rsidR="0064534B" w:rsidRDefault="0064534B" w:rsidP="0064534B">
      <w:pPr>
        <w:pStyle w:val="Szvegtrzsbehzssal"/>
        <w:ind w:firstLine="0"/>
        <w:jc w:val="both"/>
        <w:rPr>
          <w:bCs/>
          <w:iCs/>
          <w:sz w:val="24"/>
          <w:lang w:val="en-GB"/>
        </w:rPr>
      </w:pPr>
      <w:r w:rsidRPr="0064534B">
        <w:rPr>
          <w:bCs/>
          <w:iCs/>
          <w:sz w:val="24"/>
          <w:lang w:val="en-GB"/>
        </w:rPr>
        <w:t>Title</w:t>
      </w:r>
      <w:r w:rsidR="00A534EA">
        <w:rPr>
          <w:bCs/>
          <w:iCs/>
          <w:sz w:val="24"/>
          <w:lang w:val="en-GB"/>
        </w:rPr>
        <w:t>s</w:t>
      </w:r>
      <w:r w:rsidRPr="0064534B">
        <w:rPr>
          <w:bCs/>
          <w:iCs/>
          <w:sz w:val="24"/>
          <w:lang w:val="en-GB"/>
        </w:rPr>
        <w:t xml:space="preserve"> of tables and figures </w:t>
      </w:r>
      <w:r w:rsidR="00E236D7">
        <w:rPr>
          <w:bCs/>
          <w:iCs/>
          <w:sz w:val="24"/>
          <w:lang w:val="en-GB"/>
        </w:rPr>
        <w:t>sh</w:t>
      </w:r>
      <w:r w:rsidR="00950B86">
        <w:rPr>
          <w:bCs/>
          <w:iCs/>
          <w:sz w:val="24"/>
          <w:lang w:val="en-GB"/>
        </w:rPr>
        <w:t>ould</w:t>
      </w:r>
      <w:r w:rsidR="00E236D7">
        <w:rPr>
          <w:bCs/>
          <w:iCs/>
          <w:sz w:val="24"/>
          <w:lang w:val="en-GB"/>
        </w:rPr>
        <w:t xml:space="preserve"> be in </w:t>
      </w:r>
      <w:r w:rsidRPr="0064534B">
        <w:rPr>
          <w:bCs/>
          <w:iCs/>
          <w:sz w:val="24"/>
          <w:lang w:val="en-GB"/>
        </w:rPr>
        <w:t>Times New Roman 11 pt, bold</w:t>
      </w:r>
      <w:r>
        <w:rPr>
          <w:bCs/>
          <w:iCs/>
          <w:sz w:val="24"/>
          <w:lang w:val="en-GB"/>
        </w:rPr>
        <w:t xml:space="preserve">, </w:t>
      </w:r>
      <w:proofErr w:type="spellStart"/>
      <w:r w:rsidR="00950B86">
        <w:rPr>
          <w:bCs/>
          <w:iCs/>
          <w:sz w:val="24"/>
          <w:lang w:val="en-GB"/>
        </w:rPr>
        <w:t>centered</w:t>
      </w:r>
      <w:proofErr w:type="spellEnd"/>
      <w:r w:rsidR="00950B86">
        <w:rPr>
          <w:bCs/>
          <w:iCs/>
          <w:sz w:val="24"/>
          <w:lang w:val="en-GB"/>
        </w:rPr>
        <w:t xml:space="preserve">, </w:t>
      </w:r>
      <w:r w:rsidRPr="0064534B">
        <w:rPr>
          <w:bCs/>
          <w:iCs/>
          <w:sz w:val="24"/>
          <w:lang w:val="en-GB"/>
        </w:rPr>
        <w:t xml:space="preserve">1 </w:t>
      </w:r>
      <w:r w:rsidR="00950B86">
        <w:rPr>
          <w:bCs/>
          <w:iCs/>
          <w:sz w:val="24"/>
          <w:lang w:val="en-GB"/>
        </w:rPr>
        <w:t>blank l</w:t>
      </w:r>
      <w:r w:rsidRPr="0064534B">
        <w:rPr>
          <w:bCs/>
          <w:iCs/>
          <w:sz w:val="24"/>
          <w:lang w:val="en-GB"/>
        </w:rPr>
        <w:t xml:space="preserve">ine before </w:t>
      </w:r>
      <w:r>
        <w:rPr>
          <w:bCs/>
          <w:iCs/>
          <w:sz w:val="24"/>
          <w:lang w:val="en-GB"/>
        </w:rPr>
        <w:t xml:space="preserve">and after </w:t>
      </w:r>
      <w:r w:rsidRPr="0064534B">
        <w:rPr>
          <w:bCs/>
          <w:iCs/>
          <w:sz w:val="24"/>
          <w:lang w:val="en-GB"/>
        </w:rPr>
        <w:t xml:space="preserve">the title and 1 </w:t>
      </w:r>
      <w:r w:rsidR="00950B86">
        <w:rPr>
          <w:bCs/>
          <w:iCs/>
          <w:sz w:val="24"/>
          <w:lang w:val="en-GB"/>
        </w:rPr>
        <w:t xml:space="preserve">blank </w:t>
      </w:r>
      <w:r w:rsidRPr="0064534B">
        <w:rPr>
          <w:bCs/>
          <w:iCs/>
          <w:sz w:val="24"/>
          <w:lang w:val="en-GB"/>
        </w:rPr>
        <w:t>line after the source</w:t>
      </w:r>
      <w:r w:rsidR="00E236D7">
        <w:rPr>
          <w:bCs/>
          <w:iCs/>
          <w:sz w:val="24"/>
          <w:lang w:val="en-GB"/>
        </w:rPr>
        <w:t>.</w:t>
      </w:r>
    </w:p>
    <w:p w14:paraId="16A0362C" w14:textId="77777777" w:rsidR="00E236D7" w:rsidRDefault="0064534B" w:rsidP="00E236D7">
      <w:pPr>
        <w:pStyle w:val="Szvegtrzsbehzssal"/>
        <w:ind w:firstLine="0"/>
        <w:jc w:val="both"/>
        <w:rPr>
          <w:bCs/>
          <w:iCs/>
          <w:sz w:val="24"/>
          <w:lang w:val="en-GB"/>
        </w:rPr>
      </w:pPr>
      <w:r w:rsidRPr="0064534B">
        <w:rPr>
          <w:sz w:val="24"/>
          <w:lang w:val="en-GB"/>
        </w:rPr>
        <w:lastRenderedPageBreak/>
        <w:t xml:space="preserve">Text of tables </w:t>
      </w:r>
      <w:r w:rsidR="00E236D7">
        <w:rPr>
          <w:sz w:val="24"/>
          <w:lang w:val="en-GB"/>
        </w:rPr>
        <w:t xml:space="preserve">should be in </w:t>
      </w:r>
      <w:r w:rsidRPr="0064534B">
        <w:rPr>
          <w:bCs/>
          <w:sz w:val="24"/>
          <w:lang w:val="en-GB"/>
        </w:rPr>
        <w:t xml:space="preserve">Times New Roman 11 pt. </w:t>
      </w:r>
      <w:r w:rsidR="00E236D7" w:rsidRPr="00E236D7">
        <w:rPr>
          <w:bCs/>
          <w:iCs/>
          <w:sz w:val="24"/>
          <w:lang w:val="en-GB"/>
        </w:rPr>
        <w:t xml:space="preserve">Leave </w:t>
      </w:r>
      <w:r w:rsidR="00E236D7">
        <w:rPr>
          <w:bCs/>
          <w:iCs/>
          <w:sz w:val="24"/>
          <w:lang w:val="en-GB"/>
        </w:rPr>
        <w:t>the</w:t>
      </w:r>
      <w:r w:rsidR="00E236D7" w:rsidRPr="00E236D7">
        <w:rPr>
          <w:bCs/>
          <w:iCs/>
          <w:sz w:val="24"/>
          <w:lang w:val="en-GB"/>
        </w:rPr>
        <w:t xml:space="preserve"> 2.5 cm margin on both the left and right sides of the page.</w:t>
      </w:r>
      <w:r w:rsidRPr="0064534B">
        <w:rPr>
          <w:bCs/>
          <w:iCs/>
          <w:sz w:val="24"/>
          <w:lang w:val="en-GB"/>
        </w:rPr>
        <w:t xml:space="preserve"> </w:t>
      </w:r>
    </w:p>
    <w:p w14:paraId="55D1B5AE" w14:textId="310AA075" w:rsidR="0064534B" w:rsidRPr="0064534B" w:rsidRDefault="0064534B" w:rsidP="00E236D7">
      <w:pPr>
        <w:pStyle w:val="Szvegtrzsbehzssal"/>
        <w:ind w:firstLine="0"/>
        <w:jc w:val="both"/>
        <w:rPr>
          <w:bCs/>
          <w:iCs/>
          <w:sz w:val="24"/>
          <w:lang w:val="en-GB"/>
        </w:rPr>
      </w:pPr>
      <w:r w:rsidRPr="0064534B">
        <w:rPr>
          <w:bCs/>
          <w:iCs/>
          <w:sz w:val="24"/>
          <w:lang w:val="en-GB"/>
        </w:rPr>
        <w:t>All tables and figures must be clear and visible.</w:t>
      </w:r>
      <w:r w:rsidR="005E3FFF">
        <w:rPr>
          <w:bCs/>
          <w:iCs/>
          <w:sz w:val="24"/>
          <w:lang w:val="en-GB"/>
        </w:rPr>
        <w:t xml:space="preserve"> </w:t>
      </w:r>
      <w:r w:rsidR="00E236D7" w:rsidRPr="00E236D7">
        <w:rPr>
          <w:bCs/>
          <w:iCs/>
          <w:sz w:val="24"/>
          <w:lang w:val="en-GB"/>
        </w:rPr>
        <w:t xml:space="preserve">Figures </w:t>
      </w:r>
      <w:r w:rsidR="00E236D7">
        <w:rPr>
          <w:bCs/>
          <w:iCs/>
          <w:sz w:val="24"/>
          <w:lang w:val="en-GB"/>
        </w:rPr>
        <w:t xml:space="preserve">(diagrams) </w:t>
      </w:r>
      <w:r w:rsidR="00E236D7" w:rsidRPr="00E236D7">
        <w:rPr>
          <w:bCs/>
          <w:iCs/>
          <w:sz w:val="24"/>
          <w:lang w:val="en-GB"/>
        </w:rPr>
        <w:t xml:space="preserve">should be submitted in </w:t>
      </w:r>
      <w:r w:rsidR="00E236D7" w:rsidRPr="00E236D7">
        <w:rPr>
          <w:b/>
          <w:iCs/>
          <w:sz w:val="24"/>
          <w:lang w:val="en-GB"/>
        </w:rPr>
        <w:t>JPG or PNG format</w:t>
      </w:r>
      <w:r w:rsidR="00E236D7" w:rsidRPr="00E236D7">
        <w:rPr>
          <w:bCs/>
          <w:iCs/>
          <w:sz w:val="24"/>
          <w:lang w:val="en-GB"/>
        </w:rPr>
        <w:t xml:space="preserve"> and be of high quality.</w:t>
      </w:r>
    </w:p>
    <w:p w14:paraId="6933C1AE" w14:textId="29F2E6E4" w:rsidR="0064534B" w:rsidRDefault="0064534B" w:rsidP="0064534B">
      <w:pPr>
        <w:pStyle w:val="Szvegtrzsbehzssal"/>
        <w:ind w:firstLine="0"/>
        <w:jc w:val="both"/>
        <w:rPr>
          <w:sz w:val="24"/>
          <w:lang w:val="en-GB"/>
        </w:rPr>
      </w:pPr>
      <w:r w:rsidRPr="0064534B">
        <w:rPr>
          <w:sz w:val="24"/>
          <w:lang w:val="en-GB"/>
        </w:rPr>
        <w:t xml:space="preserve">Sources should be </w:t>
      </w:r>
      <w:r w:rsidR="00E236D7">
        <w:rPr>
          <w:sz w:val="24"/>
          <w:lang w:val="en-GB"/>
        </w:rPr>
        <w:t xml:space="preserve">in Times New Roman, </w:t>
      </w:r>
      <w:r w:rsidRPr="0064534B">
        <w:rPr>
          <w:sz w:val="24"/>
          <w:lang w:val="en-GB"/>
        </w:rPr>
        <w:t>11 pt</w:t>
      </w:r>
      <w:r>
        <w:rPr>
          <w:sz w:val="24"/>
          <w:lang w:val="en-GB"/>
        </w:rPr>
        <w:t>.</w:t>
      </w:r>
    </w:p>
    <w:p w14:paraId="1D068D26" w14:textId="77777777" w:rsidR="0064534B" w:rsidRPr="00A1519E" w:rsidRDefault="0064534B" w:rsidP="0064534B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A1519E">
        <w:rPr>
          <w:color w:val="EE0000"/>
          <w:lang w:val="en-GB"/>
        </w:rPr>
        <w:t>&lt; Empty line &gt;</w:t>
      </w:r>
    </w:p>
    <w:p w14:paraId="6343FF55" w14:textId="75E8F25F" w:rsidR="006F7F42" w:rsidRPr="0064534B" w:rsidRDefault="006F7F42" w:rsidP="0064534B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iCs/>
          <w:sz w:val="22"/>
          <w:szCs w:val="22"/>
          <w:lang w:val="en-GB" w:eastAsia="hu-HU"/>
        </w:rPr>
      </w:pPr>
      <w:r w:rsidRPr="0064534B">
        <w:rPr>
          <w:b/>
          <w:iCs/>
          <w:sz w:val="22"/>
          <w:szCs w:val="22"/>
          <w:lang w:val="en-GB" w:eastAsia="hu-HU"/>
        </w:rPr>
        <w:t>Table 1: Title of table one</w:t>
      </w:r>
      <w:r w:rsidR="00A1519E" w:rsidRPr="0064534B">
        <w:rPr>
          <w:b/>
          <w:iCs/>
          <w:sz w:val="22"/>
          <w:szCs w:val="22"/>
          <w:lang w:val="en-GB" w:eastAsia="hu-HU"/>
        </w:rPr>
        <w:t xml:space="preserve"> with format</w:t>
      </w:r>
      <w:r w:rsidR="005E3FFF">
        <w:rPr>
          <w:b/>
          <w:iCs/>
          <w:sz w:val="22"/>
          <w:szCs w:val="22"/>
          <w:lang w:val="en-GB" w:eastAsia="hu-HU"/>
        </w:rPr>
        <w:t xml:space="preserve"> (11 pt, bold, </w:t>
      </w:r>
      <w:proofErr w:type="spellStart"/>
      <w:r w:rsidR="005E3FFF">
        <w:rPr>
          <w:b/>
          <w:iCs/>
          <w:sz w:val="22"/>
          <w:szCs w:val="22"/>
          <w:lang w:val="en-GB" w:eastAsia="hu-HU"/>
        </w:rPr>
        <w:t>centered</w:t>
      </w:r>
      <w:proofErr w:type="spellEnd"/>
      <w:r w:rsidR="005E3FFF">
        <w:rPr>
          <w:b/>
          <w:iCs/>
          <w:sz w:val="22"/>
          <w:szCs w:val="22"/>
          <w:lang w:val="en-GB" w:eastAsia="hu-HU"/>
        </w:rPr>
        <w:t>)</w:t>
      </w:r>
    </w:p>
    <w:p w14:paraId="3FC4AA05" w14:textId="77777777" w:rsidR="005E3FFF" w:rsidRPr="00A1519E" w:rsidRDefault="005E3FFF" w:rsidP="005E3FFF">
      <w:pPr>
        <w:autoSpaceDE w:val="0"/>
        <w:autoSpaceDN w:val="0"/>
        <w:adjustRightInd w:val="0"/>
        <w:jc w:val="center"/>
        <w:rPr>
          <w:color w:val="EE0000"/>
          <w:sz w:val="22"/>
          <w:lang w:val="en-GB"/>
        </w:rPr>
      </w:pPr>
      <w:r w:rsidRPr="00A1519E">
        <w:rPr>
          <w:color w:val="EE0000"/>
          <w:sz w:val="22"/>
          <w:lang w:val="en-GB"/>
        </w:rPr>
        <w:t>&lt; Empty line 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632"/>
        <w:gridCol w:w="4924"/>
      </w:tblGrid>
      <w:tr w:rsidR="006F7F42" w:rsidRPr="00507C24" w14:paraId="03E4C8E9" w14:textId="77777777" w:rsidTr="000F0A48">
        <w:tc>
          <w:tcPr>
            <w:tcW w:w="1506" w:type="dxa"/>
            <w:hideMark/>
          </w:tcPr>
          <w:p w14:paraId="294C00BE" w14:textId="77777777" w:rsidR="006F7F42" w:rsidRPr="00507C24" w:rsidRDefault="006F7F42" w:rsidP="0064534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GB" w:eastAsia="hu-HU"/>
              </w:rPr>
            </w:pPr>
            <w:r>
              <w:rPr>
                <w:b/>
                <w:bCs/>
                <w:sz w:val="22"/>
                <w:szCs w:val="22"/>
                <w:lang w:val="en-GB" w:eastAsia="hu-HU"/>
              </w:rPr>
              <w:t>Column 1</w:t>
            </w:r>
          </w:p>
        </w:tc>
        <w:tc>
          <w:tcPr>
            <w:tcW w:w="2632" w:type="dxa"/>
            <w:hideMark/>
          </w:tcPr>
          <w:p w14:paraId="63C54C58" w14:textId="77777777" w:rsidR="006F7F42" w:rsidRPr="00507C24" w:rsidRDefault="006F7F42" w:rsidP="0064534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GB" w:eastAsia="hu-HU"/>
              </w:rPr>
            </w:pPr>
            <w:r>
              <w:rPr>
                <w:b/>
                <w:sz w:val="22"/>
                <w:szCs w:val="22"/>
                <w:lang w:val="en-GB" w:eastAsia="hu-HU"/>
              </w:rPr>
              <w:t>Column 2</w:t>
            </w:r>
          </w:p>
        </w:tc>
        <w:tc>
          <w:tcPr>
            <w:tcW w:w="4924" w:type="dxa"/>
            <w:hideMark/>
          </w:tcPr>
          <w:p w14:paraId="230EA536" w14:textId="1B080EA9" w:rsidR="006F7F42" w:rsidRPr="00507C24" w:rsidRDefault="006F7F42" w:rsidP="0064534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GB" w:eastAsia="hu-HU"/>
              </w:rPr>
            </w:pPr>
            <w:r>
              <w:rPr>
                <w:b/>
                <w:sz w:val="22"/>
                <w:szCs w:val="22"/>
                <w:lang w:val="en-GB" w:eastAsia="hu-HU"/>
              </w:rPr>
              <w:t xml:space="preserve">Column </w:t>
            </w:r>
            <w:r w:rsidR="000F0A48">
              <w:rPr>
                <w:b/>
                <w:sz w:val="22"/>
                <w:szCs w:val="22"/>
                <w:lang w:val="en-GB" w:eastAsia="hu-HU"/>
              </w:rPr>
              <w:t>titles with 11 pt</w:t>
            </w:r>
            <w:r w:rsidR="00745268">
              <w:rPr>
                <w:b/>
                <w:sz w:val="22"/>
                <w:szCs w:val="22"/>
                <w:lang w:val="en-GB" w:eastAsia="hu-HU"/>
              </w:rPr>
              <w:t>,</w:t>
            </w:r>
            <w:r w:rsidR="000F0A48">
              <w:rPr>
                <w:b/>
                <w:sz w:val="22"/>
                <w:szCs w:val="22"/>
                <w:lang w:val="en-GB" w:eastAsia="hu-HU"/>
              </w:rPr>
              <w:t xml:space="preserve"> bold, </w:t>
            </w:r>
            <w:proofErr w:type="spellStart"/>
            <w:r w:rsidR="000F0A48">
              <w:rPr>
                <w:b/>
                <w:sz w:val="22"/>
                <w:szCs w:val="22"/>
                <w:lang w:val="en-GB" w:eastAsia="hu-HU"/>
              </w:rPr>
              <w:t>centered</w:t>
            </w:r>
            <w:proofErr w:type="spellEnd"/>
          </w:p>
        </w:tc>
      </w:tr>
      <w:tr w:rsidR="006F7F42" w:rsidRPr="00507C24" w14:paraId="122F6265" w14:textId="77777777" w:rsidTr="000F0A48">
        <w:tc>
          <w:tcPr>
            <w:tcW w:w="1506" w:type="dxa"/>
            <w:hideMark/>
          </w:tcPr>
          <w:p w14:paraId="7AFC4046" w14:textId="77777777" w:rsidR="006F7F42" w:rsidRPr="00507C24" w:rsidRDefault="006F7F42" w:rsidP="0077150F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  <w:lang w:val="en-GB" w:eastAsia="hu-HU"/>
              </w:rPr>
            </w:pPr>
            <w:r>
              <w:rPr>
                <w:bCs/>
                <w:sz w:val="22"/>
                <w:szCs w:val="22"/>
                <w:lang w:val="en-GB" w:eastAsia="hu-HU"/>
              </w:rPr>
              <w:t>11 pt words</w:t>
            </w:r>
          </w:p>
        </w:tc>
        <w:tc>
          <w:tcPr>
            <w:tcW w:w="2632" w:type="dxa"/>
            <w:hideMark/>
          </w:tcPr>
          <w:p w14:paraId="3A3AAF06" w14:textId="77777777" w:rsidR="006F7F42" w:rsidRPr="00507C24" w:rsidRDefault="006F7F42" w:rsidP="0077150F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  <w:lang w:val="en-GB" w:eastAsia="hu-HU"/>
              </w:rPr>
            </w:pPr>
            <w:r>
              <w:rPr>
                <w:sz w:val="22"/>
                <w:szCs w:val="22"/>
                <w:lang w:val="en-GB" w:eastAsia="hu-HU"/>
              </w:rPr>
              <w:t>11 pt numbers</w:t>
            </w:r>
          </w:p>
        </w:tc>
        <w:tc>
          <w:tcPr>
            <w:tcW w:w="4924" w:type="dxa"/>
            <w:hideMark/>
          </w:tcPr>
          <w:p w14:paraId="78593ABD" w14:textId="77777777" w:rsidR="006F7F42" w:rsidRPr="00507C24" w:rsidRDefault="006F7F42" w:rsidP="0077150F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  <w:lang w:val="en-GB" w:eastAsia="hu-HU"/>
              </w:rPr>
            </w:pPr>
          </w:p>
        </w:tc>
      </w:tr>
      <w:tr w:rsidR="006F7F42" w:rsidRPr="00507C24" w14:paraId="78976F6D" w14:textId="77777777" w:rsidTr="000F0A48">
        <w:tc>
          <w:tcPr>
            <w:tcW w:w="1506" w:type="dxa"/>
          </w:tcPr>
          <w:p w14:paraId="3EDE6860" w14:textId="77777777" w:rsidR="006F7F42" w:rsidRPr="00507C24" w:rsidRDefault="006F7F42" w:rsidP="0077150F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  <w:lang w:val="en-GB" w:eastAsia="hu-HU"/>
              </w:rPr>
            </w:pPr>
          </w:p>
        </w:tc>
        <w:tc>
          <w:tcPr>
            <w:tcW w:w="2632" w:type="dxa"/>
          </w:tcPr>
          <w:p w14:paraId="755700BD" w14:textId="77777777" w:rsidR="006F7F42" w:rsidRPr="00507C24" w:rsidRDefault="006F7F42" w:rsidP="0077150F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  <w:lang w:val="en-GB" w:eastAsia="hu-HU"/>
              </w:rPr>
            </w:pPr>
          </w:p>
        </w:tc>
        <w:tc>
          <w:tcPr>
            <w:tcW w:w="4924" w:type="dxa"/>
          </w:tcPr>
          <w:p w14:paraId="25C45902" w14:textId="77777777" w:rsidR="006F7F42" w:rsidRPr="00507C24" w:rsidRDefault="006F7F42" w:rsidP="0077150F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  <w:lang w:val="en-GB" w:eastAsia="hu-HU"/>
              </w:rPr>
            </w:pPr>
          </w:p>
        </w:tc>
      </w:tr>
    </w:tbl>
    <w:p w14:paraId="649A904C" w14:textId="250D8CB6" w:rsidR="006F7F42" w:rsidRPr="0064534B" w:rsidRDefault="006F7F42" w:rsidP="00B047D8">
      <w:pPr>
        <w:tabs>
          <w:tab w:val="left" w:pos="567"/>
        </w:tabs>
        <w:autoSpaceDE w:val="0"/>
        <w:autoSpaceDN w:val="0"/>
        <w:adjustRightInd w:val="0"/>
        <w:jc w:val="center"/>
        <w:rPr>
          <w:sz w:val="22"/>
          <w:szCs w:val="22"/>
          <w:lang w:val="en-GB" w:eastAsia="hu-HU" w:bidi="en-US"/>
        </w:rPr>
      </w:pPr>
      <w:r w:rsidRPr="0064534B">
        <w:rPr>
          <w:sz w:val="22"/>
          <w:szCs w:val="22"/>
          <w:lang w:val="en-GB" w:eastAsia="hu-HU" w:bidi="en-US"/>
        </w:rPr>
        <w:t xml:space="preserve">Source: </w:t>
      </w:r>
      <w:r w:rsidR="000F0A48" w:rsidRPr="0064534B">
        <w:rPr>
          <w:sz w:val="22"/>
          <w:szCs w:val="22"/>
          <w:lang w:val="en-GB" w:eastAsia="hu-HU" w:bidi="en-US"/>
        </w:rPr>
        <w:t xml:space="preserve">own calculations </w:t>
      </w:r>
      <w:r w:rsidR="00950B86">
        <w:rPr>
          <w:sz w:val="22"/>
          <w:szCs w:val="22"/>
          <w:lang w:val="en-GB" w:eastAsia="hu-HU" w:bidi="en-US"/>
        </w:rPr>
        <w:t>or</w:t>
      </w:r>
      <w:r w:rsidR="000F0A48" w:rsidRPr="0064534B">
        <w:rPr>
          <w:sz w:val="22"/>
          <w:szCs w:val="22"/>
          <w:lang w:val="en-GB" w:eastAsia="hu-HU" w:bidi="en-US"/>
        </w:rPr>
        <w:t xml:space="preserve"> own </w:t>
      </w:r>
      <w:r w:rsidR="00A534EA" w:rsidRPr="0064534B">
        <w:rPr>
          <w:sz w:val="22"/>
          <w:szCs w:val="22"/>
          <w:lang w:val="en-GB" w:eastAsia="hu-HU" w:bidi="en-US"/>
        </w:rPr>
        <w:t>co</w:t>
      </w:r>
      <w:r w:rsidR="00A534EA">
        <w:rPr>
          <w:sz w:val="22"/>
          <w:szCs w:val="22"/>
          <w:lang w:val="en-GB" w:eastAsia="hu-HU" w:bidi="en-US"/>
        </w:rPr>
        <w:t>mpilation</w:t>
      </w:r>
      <w:r w:rsidR="000F0A48" w:rsidRPr="0064534B">
        <w:rPr>
          <w:sz w:val="22"/>
          <w:szCs w:val="22"/>
          <w:lang w:val="en-GB" w:eastAsia="hu-HU" w:bidi="en-US"/>
        </w:rPr>
        <w:t xml:space="preserve"> based on (Author, year)</w:t>
      </w:r>
    </w:p>
    <w:p w14:paraId="48C73C93" w14:textId="77777777" w:rsidR="00A1519E" w:rsidRPr="00A1519E" w:rsidRDefault="00A1519E" w:rsidP="00A1519E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A1519E">
        <w:rPr>
          <w:color w:val="EE0000"/>
          <w:lang w:val="en-GB"/>
        </w:rPr>
        <w:t>&lt; Empty line &gt;</w:t>
      </w:r>
    </w:p>
    <w:p w14:paraId="17E42C96" w14:textId="5D2DCE1E" w:rsidR="006F7F42" w:rsidRPr="00507C24" w:rsidRDefault="006F7F42" w:rsidP="006F7F42">
      <w:pPr>
        <w:pStyle w:val="Szvegtrzs2"/>
        <w:rPr>
          <w:bCs/>
          <w:sz w:val="24"/>
          <w:lang w:val="en-GB"/>
        </w:rPr>
      </w:pPr>
      <w:r w:rsidRPr="00507C24">
        <w:rPr>
          <w:bCs/>
          <w:i/>
          <w:sz w:val="24"/>
          <w:lang w:val="en-GB"/>
        </w:rPr>
        <w:t>1.1.1 Subsection (</w:t>
      </w:r>
      <w:r w:rsidR="00A1519E">
        <w:rPr>
          <w:bCs/>
          <w:i/>
          <w:sz w:val="24"/>
          <w:lang w:val="en-GB"/>
        </w:rPr>
        <w:t>t</w:t>
      </w:r>
      <w:r w:rsidRPr="00507C24">
        <w:rPr>
          <w:bCs/>
          <w:i/>
          <w:sz w:val="24"/>
          <w:lang w:val="en-GB"/>
        </w:rPr>
        <w:t xml:space="preserve">hird </w:t>
      </w:r>
      <w:r w:rsidR="00A1519E">
        <w:rPr>
          <w:bCs/>
          <w:i/>
          <w:sz w:val="24"/>
          <w:lang w:val="en-GB"/>
        </w:rPr>
        <w:t>l</w:t>
      </w:r>
      <w:r w:rsidRPr="00507C24">
        <w:rPr>
          <w:bCs/>
          <w:i/>
          <w:sz w:val="24"/>
          <w:lang w:val="en-GB"/>
        </w:rPr>
        <w:t xml:space="preserve">evel) </w:t>
      </w:r>
      <w:r w:rsidR="00A1519E">
        <w:rPr>
          <w:bCs/>
          <w:i/>
          <w:sz w:val="24"/>
          <w:lang w:val="en-GB"/>
        </w:rPr>
        <w:t>t</w:t>
      </w:r>
      <w:r w:rsidRPr="00507C24">
        <w:rPr>
          <w:bCs/>
          <w:i/>
          <w:sz w:val="24"/>
          <w:lang w:val="en-GB"/>
        </w:rPr>
        <w:t>itles</w:t>
      </w:r>
      <w:r w:rsidR="00A1519E">
        <w:rPr>
          <w:bCs/>
          <w:i/>
          <w:sz w:val="24"/>
          <w:lang w:val="en-GB"/>
        </w:rPr>
        <w:t xml:space="preserve"> </w:t>
      </w:r>
      <w:r w:rsidRPr="00507C24">
        <w:rPr>
          <w:bCs/>
          <w:sz w:val="24"/>
          <w:lang w:val="en-GB"/>
        </w:rPr>
        <w:t xml:space="preserve">(lowercase, </w:t>
      </w:r>
      <w:r w:rsidR="006308B7">
        <w:rPr>
          <w:sz w:val="24"/>
          <w:lang w:val="en-GB" w:eastAsia="hu-HU"/>
        </w:rPr>
        <w:t>italic</w:t>
      </w:r>
      <w:r w:rsidRPr="00507C24">
        <w:rPr>
          <w:bCs/>
          <w:sz w:val="24"/>
          <w:lang w:val="en-GB"/>
        </w:rPr>
        <w:t xml:space="preserve">, left, </w:t>
      </w:r>
      <w:r w:rsidR="00A64FE9">
        <w:rPr>
          <w:sz w:val="24"/>
          <w:lang w:val="en-GB"/>
        </w:rPr>
        <w:t>1</w:t>
      </w:r>
      <w:r w:rsidR="00950B86">
        <w:rPr>
          <w:sz w:val="24"/>
          <w:lang w:val="en-GB"/>
        </w:rPr>
        <w:t xml:space="preserve"> blank</w:t>
      </w:r>
      <w:r w:rsidRPr="00507C24">
        <w:rPr>
          <w:bCs/>
          <w:sz w:val="24"/>
          <w:lang w:val="en-GB"/>
        </w:rPr>
        <w:t xml:space="preserve"> line </w:t>
      </w:r>
      <w:r w:rsidRPr="00507C24">
        <w:rPr>
          <w:sz w:val="24"/>
          <w:lang w:val="en-GB"/>
        </w:rPr>
        <w:t xml:space="preserve">before and </w:t>
      </w:r>
      <w:r w:rsidR="00A64FE9">
        <w:rPr>
          <w:sz w:val="24"/>
          <w:lang w:val="en-GB"/>
        </w:rPr>
        <w:t>1</w:t>
      </w:r>
      <w:r w:rsidRPr="00507C24">
        <w:rPr>
          <w:sz w:val="24"/>
          <w:lang w:val="en-GB"/>
        </w:rPr>
        <w:t xml:space="preserve"> line after</w:t>
      </w:r>
      <w:r w:rsidRPr="00507C24">
        <w:rPr>
          <w:bCs/>
          <w:sz w:val="24"/>
          <w:lang w:val="en-GB"/>
        </w:rPr>
        <w:t>)</w:t>
      </w:r>
    </w:p>
    <w:p w14:paraId="278F3D4D" w14:textId="77777777" w:rsidR="006F7F42" w:rsidRPr="00A1519E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A1519E">
        <w:rPr>
          <w:color w:val="EE0000"/>
          <w:lang w:val="en-GB"/>
        </w:rPr>
        <w:t>&lt; Empty line &gt;</w:t>
      </w:r>
    </w:p>
    <w:p w14:paraId="3D2F7F66" w14:textId="77777777" w:rsidR="006F7F42" w:rsidRPr="00507C24" w:rsidRDefault="006F7F42" w:rsidP="006F7F42">
      <w:pPr>
        <w:pStyle w:val="wylicz"/>
        <w:numPr>
          <w:ilvl w:val="0"/>
          <w:numId w:val="0"/>
        </w:numPr>
        <w:rPr>
          <w:sz w:val="24"/>
          <w:lang w:val="en-GB"/>
        </w:rPr>
      </w:pPr>
      <w:r w:rsidRPr="00507C24">
        <w:rPr>
          <w:sz w:val="24"/>
          <w:lang w:val="en-GB"/>
        </w:rPr>
        <w:t xml:space="preserve">Formulas and equations: Times New Roman 12 pt, </w:t>
      </w:r>
      <w:proofErr w:type="spellStart"/>
      <w:r w:rsidRPr="00507C24">
        <w:rPr>
          <w:sz w:val="24"/>
          <w:lang w:val="en-GB"/>
        </w:rPr>
        <w:t>centered</w:t>
      </w:r>
      <w:proofErr w:type="spellEnd"/>
      <w:r w:rsidRPr="00507C24">
        <w:rPr>
          <w:sz w:val="24"/>
          <w:lang w:val="en-GB"/>
        </w:rPr>
        <w:t>, variables in italics.</w:t>
      </w:r>
    </w:p>
    <w:p w14:paraId="62375062" w14:textId="77777777" w:rsidR="006F7F42" w:rsidRPr="00507C24" w:rsidRDefault="006F7F42" w:rsidP="006F7F42">
      <w:pPr>
        <w:pStyle w:val="wylicz"/>
        <w:numPr>
          <w:ilvl w:val="0"/>
          <w:numId w:val="0"/>
        </w:numPr>
        <w:rPr>
          <w:sz w:val="24"/>
          <w:lang w:val="en-GB"/>
        </w:rPr>
      </w:pPr>
      <w:r w:rsidRPr="00507C24">
        <w:rPr>
          <w:sz w:val="24"/>
          <w:lang w:val="en-GB"/>
        </w:rPr>
        <w:t>All units of measurement should be metric.</w:t>
      </w:r>
    </w:p>
    <w:p w14:paraId="7F13A1C1" w14:textId="77777777" w:rsidR="006F7F42" w:rsidRDefault="006F7F42" w:rsidP="006F7F42">
      <w:pPr>
        <w:pStyle w:val="wylicz"/>
        <w:numPr>
          <w:ilvl w:val="0"/>
          <w:numId w:val="0"/>
        </w:numPr>
        <w:rPr>
          <w:sz w:val="24"/>
          <w:lang w:val="en-GB"/>
        </w:rPr>
      </w:pPr>
      <w:r w:rsidRPr="00507C24">
        <w:rPr>
          <w:sz w:val="24"/>
          <w:lang w:val="en-GB"/>
        </w:rPr>
        <w:t>Photographs should be kept to a minimum, but where relevant, should be clean, sharp images.</w:t>
      </w:r>
    </w:p>
    <w:p w14:paraId="2F31675E" w14:textId="77777777" w:rsidR="00B047D8" w:rsidRDefault="00B047D8" w:rsidP="006F7F42">
      <w:pPr>
        <w:pStyle w:val="wylicz"/>
        <w:numPr>
          <w:ilvl w:val="0"/>
          <w:numId w:val="0"/>
        </w:numPr>
        <w:rPr>
          <w:sz w:val="24"/>
          <w:lang w:val="en-GB"/>
        </w:rPr>
      </w:pPr>
      <w:r>
        <w:rPr>
          <w:sz w:val="24"/>
          <w:lang w:val="en-GB"/>
        </w:rPr>
        <w:t>Figure example:</w:t>
      </w:r>
    </w:p>
    <w:p w14:paraId="72FB539A" w14:textId="77777777" w:rsidR="00745268" w:rsidRPr="005E3FFF" w:rsidRDefault="00745268" w:rsidP="00745268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5E3FFF">
        <w:rPr>
          <w:color w:val="EE0000"/>
          <w:lang w:val="en-GB"/>
        </w:rPr>
        <w:t>&lt; Empty line &gt;</w:t>
      </w:r>
    </w:p>
    <w:p w14:paraId="15575D8A" w14:textId="281AB077" w:rsidR="00B047D8" w:rsidRDefault="00B047D8" w:rsidP="0064534B">
      <w:pPr>
        <w:pStyle w:val="Kpalrs"/>
        <w:spacing w:after="0"/>
        <w:jc w:val="center"/>
        <w:rPr>
          <w:b/>
          <w:i w:val="0"/>
          <w:color w:val="auto"/>
          <w:sz w:val="22"/>
          <w:szCs w:val="22"/>
          <w:lang w:val="en-GB"/>
        </w:rPr>
      </w:pPr>
      <w:bookmarkStart w:id="0" w:name="_Ref406540121"/>
      <w:r w:rsidRPr="00B047D8">
        <w:rPr>
          <w:b/>
          <w:i w:val="0"/>
          <w:color w:val="auto"/>
          <w:sz w:val="22"/>
          <w:szCs w:val="22"/>
          <w:lang w:val="en-GB"/>
        </w:rPr>
        <w:t xml:space="preserve">Figure </w:t>
      </w:r>
      <w:r>
        <w:rPr>
          <w:b/>
          <w:i w:val="0"/>
          <w:color w:val="auto"/>
          <w:sz w:val="22"/>
          <w:szCs w:val="22"/>
          <w:lang w:val="en-GB"/>
        </w:rPr>
        <w:t>1</w:t>
      </w:r>
      <w:r w:rsidRPr="00B047D8">
        <w:rPr>
          <w:b/>
          <w:i w:val="0"/>
          <w:color w:val="auto"/>
          <w:sz w:val="22"/>
          <w:szCs w:val="22"/>
          <w:lang w:val="en-GB"/>
        </w:rPr>
        <w:t>: Porter’s Industry Analysis Model</w:t>
      </w:r>
      <w:bookmarkEnd w:id="0"/>
    </w:p>
    <w:p w14:paraId="25910188" w14:textId="77777777" w:rsidR="005E3FFF" w:rsidRPr="00A1519E" w:rsidRDefault="005E3FFF" w:rsidP="005E3FFF">
      <w:pPr>
        <w:autoSpaceDE w:val="0"/>
        <w:autoSpaceDN w:val="0"/>
        <w:adjustRightInd w:val="0"/>
        <w:jc w:val="center"/>
        <w:rPr>
          <w:color w:val="EE0000"/>
          <w:sz w:val="22"/>
          <w:lang w:val="en-GB"/>
        </w:rPr>
      </w:pPr>
      <w:r w:rsidRPr="00A1519E">
        <w:rPr>
          <w:color w:val="EE0000"/>
          <w:sz w:val="22"/>
          <w:lang w:val="en-GB"/>
        </w:rPr>
        <w:t>&lt; Empty line &gt;</w:t>
      </w:r>
    </w:p>
    <w:p w14:paraId="53AC292F" w14:textId="77777777" w:rsidR="00B047D8" w:rsidRPr="00E25EF7" w:rsidRDefault="00B047D8" w:rsidP="00B047D8">
      <w:pPr>
        <w:jc w:val="center"/>
        <w:rPr>
          <w:lang w:val="en-GB"/>
        </w:rPr>
      </w:pPr>
      <w:r>
        <w:rPr>
          <w:noProof/>
          <w:lang w:val="hu-HU" w:eastAsia="hu-HU"/>
        </w:rPr>
        <w:drawing>
          <wp:inline distT="0" distB="0" distL="0" distR="0" wp14:anchorId="47D813E6" wp14:editId="2DDFC718">
            <wp:extent cx="3755390" cy="22498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4D6CE" w14:textId="49A6A3E4" w:rsidR="00B047D8" w:rsidRPr="00E25EF7" w:rsidRDefault="00B047D8" w:rsidP="00B047D8">
      <w:pPr>
        <w:jc w:val="center"/>
        <w:rPr>
          <w:sz w:val="22"/>
          <w:lang w:val="en-GB"/>
        </w:rPr>
      </w:pPr>
      <w:r w:rsidRPr="00E25EF7">
        <w:rPr>
          <w:sz w:val="22"/>
          <w:lang w:val="en-GB"/>
        </w:rPr>
        <w:t>Source: Porter (2006), p.</w:t>
      </w:r>
      <w:r w:rsidR="00F95D84">
        <w:rPr>
          <w:sz w:val="22"/>
          <w:lang w:val="en-GB"/>
        </w:rPr>
        <w:t xml:space="preserve"> </w:t>
      </w:r>
      <w:r w:rsidRPr="00E25EF7">
        <w:rPr>
          <w:sz w:val="22"/>
          <w:lang w:val="en-GB"/>
        </w:rPr>
        <w:t>30</w:t>
      </w:r>
      <w:r w:rsidR="00F95D84">
        <w:rPr>
          <w:sz w:val="22"/>
          <w:lang w:val="en-GB"/>
        </w:rPr>
        <w:t>.</w:t>
      </w:r>
    </w:p>
    <w:p w14:paraId="46F4740E" w14:textId="77777777" w:rsidR="005E3FFF" w:rsidRPr="005E3FFF" w:rsidRDefault="005E3FFF" w:rsidP="005E3FFF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5E3FFF">
        <w:rPr>
          <w:color w:val="EE0000"/>
          <w:lang w:val="en-GB"/>
        </w:rPr>
        <w:t>&lt; Empty line &gt;</w:t>
      </w:r>
    </w:p>
    <w:p w14:paraId="29BDFCCC" w14:textId="01D3F1EA" w:rsidR="006F7F42" w:rsidRPr="00507C24" w:rsidRDefault="00950B86" w:rsidP="006F7F42">
      <w:pPr>
        <w:pStyle w:val="Szvegtrzsbehzssal"/>
        <w:ind w:firstLine="0"/>
        <w:jc w:val="both"/>
        <w:rPr>
          <w:sz w:val="24"/>
          <w:lang w:val="en-GB"/>
        </w:rPr>
      </w:pPr>
      <w:r w:rsidRPr="00950B86">
        <w:rPr>
          <w:szCs w:val="20"/>
          <w:lang w:val="en-GB"/>
        </w:rPr>
        <w:t>Footnotes should be used only when necessary</w:t>
      </w:r>
      <w:r>
        <w:rPr>
          <w:szCs w:val="20"/>
          <w:lang w:val="en-GB"/>
        </w:rPr>
        <w:t>. F</w:t>
      </w:r>
      <w:r w:rsidR="006F7F42" w:rsidRPr="00507C24">
        <w:rPr>
          <w:szCs w:val="20"/>
          <w:lang w:val="en-GB"/>
        </w:rPr>
        <w:t>ont size</w:t>
      </w:r>
      <w:r w:rsidR="00C370BB">
        <w:rPr>
          <w:szCs w:val="20"/>
          <w:lang w:val="en-GB"/>
        </w:rPr>
        <w:t>:</w:t>
      </w:r>
      <w:r w:rsidR="006F7F42" w:rsidRPr="00507C24">
        <w:rPr>
          <w:szCs w:val="20"/>
          <w:lang w:val="en-GB"/>
        </w:rPr>
        <w:t xml:space="preserve"> 10 pt.</w:t>
      </w:r>
      <w:r w:rsidR="006F7F42" w:rsidRPr="00507C24">
        <w:rPr>
          <w:sz w:val="24"/>
          <w:lang w:val="en-GB"/>
        </w:rPr>
        <w:t xml:space="preserve"> </w:t>
      </w:r>
    </w:p>
    <w:p w14:paraId="7897E00B" w14:textId="77777777" w:rsidR="006F7F42" w:rsidRPr="00A1519E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A1519E">
        <w:rPr>
          <w:color w:val="EE0000"/>
          <w:lang w:val="en-GB"/>
        </w:rPr>
        <w:t>&lt; Empty line &gt;</w:t>
      </w:r>
    </w:p>
    <w:p w14:paraId="757B0034" w14:textId="77777777" w:rsidR="006F7F42" w:rsidRPr="00A1519E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A1519E">
        <w:rPr>
          <w:color w:val="EE0000"/>
          <w:lang w:val="en-GB"/>
        </w:rPr>
        <w:t>&lt; Empty line &gt;</w:t>
      </w:r>
    </w:p>
    <w:p w14:paraId="100EDA9D" w14:textId="755CAD58" w:rsidR="006F7F42" w:rsidRPr="00507C24" w:rsidRDefault="006F7F42" w:rsidP="006F7F42">
      <w:pPr>
        <w:pStyle w:val="Szvegtrzs2"/>
        <w:rPr>
          <w:bCs/>
          <w:sz w:val="24"/>
          <w:lang w:val="en-GB"/>
        </w:rPr>
      </w:pPr>
      <w:r w:rsidRPr="00507C24">
        <w:rPr>
          <w:b/>
          <w:bCs/>
          <w:sz w:val="24"/>
          <w:lang w:val="en-GB"/>
        </w:rPr>
        <w:t>References</w:t>
      </w:r>
      <w:r w:rsidR="00A1519E">
        <w:rPr>
          <w:b/>
          <w:bCs/>
          <w:sz w:val="24"/>
          <w:lang w:val="en-GB"/>
        </w:rPr>
        <w:t xml:space="preserve"> </w:t>
      </w:r>
      <w:r w:rsidRPr="00507C24">
        <w:rPr>
          <w:bCs/>
          <w:sz w:val="24"/>
          <w:lang w:val="en-GB"/>
        </w:rPr>
        <w:t>(</w:t>
      </w:r>
      <w:r>
        <w:rPr>
          <w:bCs/>
          <w:sz w:val="24"/>
          <w:lang w:val="en-GB"/>
        </w:rPr>
        <w:t xml:space="preserve">Without </w:t>
      </w:r>
      <w:r w:rsidR="005E3FFF">
        <w:rPr>
          <w:bCs/>
          <w:sz w:val="24"/>
          <w:lang w:val="en-GB"/>
        </w:rPr>
        <w:t xml:space="preserve">title </w:t>
      </w:r>
      <w:r>
        <w:rPr>
          <w:bCs/>
          <w:sz w:val="24"/>
          <w:lang w:val="en-GB"/>
        </w:rPr>
        <w:t xml:space="preserve">numbering, </w:t>
      </w:r>
      <w:r w:rsidRPr="00507C24">
        <w:rPr>
          <w:bCs/>
          <w:sz w:val="24"/>
          <w:lang w:val="en-GB"/>
        </w:rPr>
        <w:t xml:space="preserve">left, bold, 2 </w:t>
      </w:r>
      <w:r w:rsidR="00950B86">
        <w:rPr>
          <w:bCs/>
          <w:sz w:val="24"/>
          <w:lang w:val="en-GB"/>
        </w:rPr>
        <w:t xml:space="preserve">blank </w:t>
      </w:r>
      <w:r w:rsidRPr="00507C24">
        <w:rPr>
          <w:bCs/>
          <w:sz w:val="24"/>
          <w:lang w:val="en-GB"/>
        </w:rPr>
        <w:t>line</w:t>
      </w:r>
      <w:r w:rsidR="00950B86">
        <w:rPr>
          <w:bCs/>
          <w:sz w:val="24"/>
          <w:lang w:val="en-GB"/>
        </w:rPr>
        <w:t>s</w:t>
      </w:r>
      <w:r w:rsidRPr="00507C24">
        <w:rPr>
          <w:sz w:val="24"/>
          <w:lang w:val="en-GB"/>
        </w:rPr>
        <w:t xml:space="preserve"> before and 1 line after</w:t>
      </w:r>
      <w:r w:rsidRPr="00507C24">
        <w:rPr>
          <w:bCs/>
          <w:sz w:val="24"/>
          <w:lang w:val="en-GB"/>
        </w:rPr>
        <w:t>)</w:t>
      </w:r>
    </w:p>
    <w:p w14:paraId="24E56C23" w14:textId="77777777" w:rsidR="006F7F42" w:rsidRPr="00A1519E" w:rsidRDefault="006F7F42" w:rsidP="006F7F42">
      <w:pPr>
        <w:autoSpaceDE w:val="0"/>
        <w:autoSpaceDN w:val="0"/>
        <w:adjustRightInd w:val="0"/>
        <w:jc w:val="center"/>
        <w:rPr>
          <w:color w:val="EE0000"/>
          <w:lang w:val="en-GB"/>
        </w:rPr>
      </w:pPr>
      <w:r w:rsidRPr="00A1519E">
        <w:rPr>
          <w:color w:val="EE0000"/>
          <w:lang w:val="en-GB"/>
        </w:rPr>
        <w:t>&lt; Empty line &gt;</w:t>
      </w:r>
    </w:p>
    <w:p w14:paraId="10724FE9" w14:textId="4F7B71EB" w:rsidR="006F7F42" w:rsidRDefault="00745268" w:rsidP="006F7F42">
      <w:pPr>
        <w:autoSpaceDE w:val="0"/>
        <w:autoSpaceDN w:val="0"/>
        <w:adjustRightInd w:val="0"/>
        <w:rPr>
          <w:lang w:val="en-GB" w:eastAsia="hu-HU"/>
        </w:rPr>
      </w:pPr>
      <w:r w:rsidRPr="00745268">
        <w:rPr>
          <w:lang w:val="en-GB" w:eastAsia="hu-HU"/>
        </w:rPr>
        <w:t>References should follow the Harvard referencing style, with in-text citations</w:t>
      </w:r>
      <w:r w:rsidR="00B047D8">
        <w:rPr>
          <w:lang w:val="en-GB" w:eastAsia="hu-HU"/>
        </w:rPr>
        <w:t xml:space="preserve">. </w:t>
      </w:r>
      <w:r w:rsidR="00B047D8" w:rsidRPr="00B047D8">
        <w:rPr>
          <w:b/>
          <w:lang w:val="en-GB" w:eastAsia="hu-HU"/>
        </w:rPr>
        <w:t>Please do not use footnotes for citation</w:t>
      </w:r>
      <w:r w:rsidR="00950B86">
        <w:rPr>
          <w:b/>
          <w:lang w:val="en-GB" w:eastAsia="hu-HU"/>
        </w:rPr>
        <w:t>.</w:t>
      </w:r>
      <w:r w:rsidR="006576DF">
        <w:rPr>
          <w:b/>
          <w:lang w:val="en-GB" w:eastAsia="hu-HU"/>
        </w:rPr>
        <w:t xml:space="preserve"> </w:t>
      </w:r>
    </w:p>
    <w:p w14:paraId="763F100F" w14:textId="77777777" w:rsidR="003D7646" w:rsidRDefault="006F7F42" w:rsidP="00D117CA">
      <w:pPr>
        <w:autoSpaceDE w:val="0"/>
        <w:autoSpaceDN w:val="0"/>
        <w:adjustRightInd w:val="0"/>
        <w:rPr>
          <w:lang w:val="en-GB" w:eastAsia="hu-HU"/>
        </w:rPr>
      </w:pPr>
      <w:r w:rsidRPr="00507C24">
        <w:rPr>
          <w:lang w:val="en-GB" w:eastAsia="hu-HU"/>
        </w:rPr>
        <w:t>List all references in alphabetical order at the end of the paper. Each entry in th</w:t>
      </w:r>
      <w:r w:rsidR="00D117CA">
        <w:rPr>
          <w:lang w:val="en-GB" w:eastAsia="hu-HU"/>
        </w:rPr>
        <w:t xml:space="preserve">e reference list should include the </w:t>
      </w:r>
      <w:r w:rsidR="003D7646">
        <w:rPr>
          <w:lang w:val="en-GB" w:eastAsia="hu-HU"/>
        </w:rPr>
        <w:t>following:</w:t>
      </w:r>
    </w:p>
    <w:p w14:paraId="0AB35C1A" w14:textId="577CF7D8" w:rsidR="003D7646" w:rsidRDefault="001414FB" w:rsidP="00D117CA">
      <w:pPr>
        <w:autoSpaceDE w:val="0"/>
        <w:autoSpaceDN w:val="0"/>
        <w:adjustRightInd w:val="0"/>
        <w:rPr>
          <w:lang w:val="en-GB" w:eastAsia="hu-HU"/>
        </w:rPr>
      </w:pPr>
      <w:r w:rsidRPr="001414FB">
        <w:rPr>
          <w:i/>
          <w:iCs/>
          <w:lang w:val="en-GB" w:eastAsia="hu-HU"/>
        </w:rPr>
        <w:t>B</w:t>
      </w:r>
      <w:r w:rsidR="003D7646" w:rsidRPr="001414FB">
        <w:rPr>
          <w:i/>
          <w:iCs/>
          <w:lang w:val="en-GB" w:eastAsia="hu-HU"/>
        </w:rPr>
        <w:t xml:space="preserve">ooks: </w:t>
      </w:r>
      <w:r w:rsidR="003D7646" w:rsidRPr="003D7646">
        <w:rPr>
          <w:lang w:val="en-GB" w:eastAsia="hu-HU"/>
        </w:rPr>
        <w:t>Author surname, initial. (Year)</w:t>
      </w:r>
      <w:r w:rsidR="009A6CF6">
        <w:rPr>
          <w:lang w:val="en-GB" w:eastAsia="hu-HU"/>
        </w:rPr>
        <w:t>:</w:t>
      </w:r>
      <w:r w:rsidR="003D7646" w:rsidRPr="003D7646">
        <w:rPr>
          <w:lang w:val="en-GB" w:eastAsia="hu-HU"/>
        </w:rPr>
        <w:t xml:space="preserve"> </w:t>
      </w:r>
      <w:r w:rsidR="003D7646" w:rsidRPr="003D7646">
        <w:rPr>
          <w:i/>
          <w:iCs/>
          <w:lang w:val="en-GB" w:eastAsia="hu-HU"/>
        </w:rPr>
        <w:t>Book title</w:t>
      </w:r>
      <w:r w:rsidR="003D7646" w:rsidRPr="003D7646">
        <w:rPr>
          <w:lang w:val="en-GB" w:eastAsia="hu-HU"/>
        </w:rPr>
        <w:t>. Publisher</w:t>
      </w:r>
      <w:r>
        <w:rPr>
          <w:lang w:val="en-GB" w:eastAsia="hu-HU"/>
        </w:rPr>
        <w:t>, City.</w:t>
      </w:r>
    </w:p>
    <w:p w14:paraId="1F2B3E18" w14:textId="0A2EFC1D" w:rsidR="001414FB" w:rsidRDefault="001414FB" w:rsidP="00D117CA">
      <w:pPr>
        <w:autoSpaceDE w:val="0"/>
        <w:autoSpaceDN w:val="0"/>
        <w:adjustRightInd w:val="0"/>
        <w:rPr>
          <w:lang w:val="en-GB" w:eastAsia="hu-HU"/>
        </w:rPr>
      </w:pPr>
      <w:r w:rsidRPr="001414FB">
        <w:rPr>
          <w:i/>
          <w:iCs/>
          <w:lang w:val="en-GB" w:eastAsia="hu-HU"/>
        </w:rPr>
        <w:t>Book</w:t>
      </w:r>
      <w:r w:rsidR="00950B86">
        <w:rPr>
          <w:i/>
          <w:iCs/>
          <w:lang w:val="en-GB" w:eastAsia="hu-HU"/>
        </w:rPr>
        <w:t xml:space="preserve"> </w:t>
      </w:r>
      <w:r w:rsidRPr="001414FB">
        <w:rPr>
          <w:i/>
          <w:iCs/>
          <w:lang w:val="en-GB" w:eastAsia="hu-HU"/>
        </w:rPr>
        <w:t>/</w:t>
      </w:r>
      <w:r w:rsidR="00950B86">
        <w:rPr>
          <w:i/>
          <w:iCs/>
          <w:lang w:val="en-GB" w:eastAsia="hu-HU"/>
        </w:rPr>
        <w:t xml:space="preserve"> </w:t>
      </w:r>
      <w:r>
        <w:rPr>
          <w:i/>
          <w:iCs/>
          <w:lang w:val="en-GB" w:eastAsia="hu-HU"/>
        </w:rPr>
        <w:t>M</w:t>
      </w:r>
      <w:r w:rsidRPr="001414FB">
        <w:rPr>
          <w:i/>
          <w:iCs/>
          <w:lang w:val="en-GB" w:eastAsia="hu-HU"/>
        </w:rPr>
        <w:t>onograph</w:t>
      </w:r>
      <w:r w:rsidR="00950B86">
        <w:rPr>
          <w:i/>
          <w:iCs/>
          <w:lang w:val="en-GB" w:eastAsia="hu-HU"/>
        </w:rPr>
        <w:t xml:space="preserve"> </w:t>
      </w:r>
      <w:r>
        <w:rPr>
          <w:i/>
          <w:iCs/>
          <w:lang w:val="en-GB" w:eastAsia="hu-HU"/>
        </w:rPr>
        <w:t>/</w:t>
      </w:r>
      <w:r w:rsidR="00950B86">
        <w:rPr>
          <w:i/>
          <w:iCs/>
          <w:lang w:val="en-GB" w:eastAsia="hu-HU"/>
        </w:rPr>
        <w:t xml:space="preserve"> </w:t>
      </w:r>
      <w:r>
        <w:rPr>
          <w:i/>
          <w:iCs/>
          <w:lang w:val="en-GB" w:eastAsia="hu-HU"/>
        </w:rPr>
        <w:t>Proceedings</w:t>
      </w:r>
      <w:r w:rsidRPr="001414FB">
        <w:rPr>
          <w:i/>
          <w:iCs/>
          <w:lang w:val="en-GB" w:eastAsia="hu-HU"/>
        </w:rPr>
        <w:t xml:space="preserve"> </w:t>
      </w:r>
      <w:r w:rsidR="00745268">
        <w:rPr>
          <w:i/>
          <w:iCs/>
          <w:lang w:val="en-GB" w:eastAsia="hu-HU"/>
        </w:rPr>
        <w:t>c</w:t>
      </w:r>
      <w:r w:rsidRPr="001414FB">
        <w:rPr>
          <w:i/>
          <w:iCs/>
          <w:lang w:val="en-GB" w:eastAsia="hu-HU"/>
        </w:rPr>
        <w:t>hapter</w:t>
      </w:r>
      <w:r>
        <w:rPr>
          <w:lang w:val="en-GB" w:eastAsia="hu-HU"/>
        </w:rPr>
        <w:t>: A</w:t>
      </w:r>
      <w:r w:rsidRPr="001414FB">
        <w:rPr>
          <w:lang w:val="en-GB" w:eastAsia="hu-HU"/>
        </w:rPr>
        <w:t>uthor surname, initial. (Year)</w:t>
      </w:r>
      <w:r w:rsidR="009A6CF6">
        <w:rPr>
          <w:lang w:val="en-GB" w:eastAsia="hu-HU"/>
        </w:rPr>
        <w:t>:</w:t>
      </w:r>
      <w:r w:rsidRPr="001414FB">
        <w:rPr>
          <w:lang w:val="en-GB" w:eastAsia="hu-HU"/>
        </w:rPr>
        <w:t xml:space="preserve"> Chapter titl</w:t>
      </w:r>
      <w:r>
        <w:rPr>
          <w:lang w:val="en-GB" w:eastAsia="hu-HU"/>
        </w:rPr>
        <w:t>e</w:t>
      </w:r>
      <w:r w:rsidRPr="001414FB">
        <w:rPr>
          <w:lang w:val="en-GB" w:eastAsia="hu-HU"/>
        </w:rPr>
        <w:t xml:space="preserve">, in Editor surname, initial. (ed./eds.) Book title. Publisher, </w:t>
      </w:r>
      <w:r>
        <w:rPr>
          <w:lang w:val="en-GB" w:eastAsia="hu-HU"/>
        </w:rPr>
        <w:t xml:space="preserve">City. </w:t>
      </w:r>
      <w:r w:rsidRPr="001414FB">
        <w:rPr>
          <w:lang w:val="en-GB" w:eastAsia="hu-HU"/>
        </w:rPr>
        <w:t>pp. page range</w:t>
      </w:r>
    </w:p>
    <w:p w14:paraId="1C0F2846" w14:textId="291C321A" w:rsidR="003D7646" w:rsidRPr="001414FB" w:rsidRDefault="001414FB" w:rsidP="00D117CA">
      <w:pPr>
        <w:autoSpaceDE w:val="0"/>
        <w:autoSpaceDN w:val="0"/>
        <w:adjustRightInd w:val="0"/>
        <w:rPr>
          <w:lang w:val="en-GB" w:eastAsia="hu-HU"/>
        </w:rPr>
      </w:pPr>
      <w:r w:rsidRPr="001414FB">
        <w:rPr>
          <w:i/>
          <w:iCs/>
          <w:lang w:val="en-GB" w:eastAsia="hu-HU"/>
        </w:rPr>
        <w:t>J</w:t>
      </w:r>
      <w:r w:rsidR="003D7646" w:rsidRPr="001414FB">
        <w:rPr>
          <w:i/>
          <w:iCs/>
          <w:lang w:val="en-GB" w:eastAsia="hu-HU"/>
        </w:rPr>
        <w:t>ournals</w:t>
      </w:r>
      <w:r w:rsidR="00950B86">
        <w:rPr>
          <w:i/>
          <w:iCs/>
          <w:lang w:val="en-GB" w:eastAsia="hu-HU"/>
        </w:rPr>
        <w:t xml:space="preserve"> </w:t>
      </w:r>
      <w:r w:rsidR="003D7646" w:rsidRPr="001414FB">
        <w:rPr>
          <w:i/>
          <w:iCs/>
          <w:lang w:val="en-GB" w:eastAsia="hu-HU"/>
        </w:rPr>
        <w:t>/</w:t>
      </w:r>
      <w:r w:rsidR="00950B86">
        <w:rPr>
          <w:i/>
          <w:iCs/>
          <w:lang w:val="en-GB" w:eastAsia="hu-HU"/>
        </w:rPr>
        <w:t xml:space="preserve"> </w:t>
      </w:r>
      <w:r w:rsidR="003D7646" w:rsidRPr="001414FB">
        <w:rPr>
          <w:i/>
          <w:iCs/>
          <w:lang w:val="en-GB" w:eastAsia="hu-HU"/>
        </w:rPr>
        <w:t>per</w:t>
      </w:r>
      <w:r w:rsidR="009A6CF6">
        <w:rPr>
          <w:i/>
          <w:iCs/>
          <w:lang w:val="en-GB" w:eastAsia="hu-HU"/>
        </w:rPr>
        <w:t>i</w:t>
      </w:r>
      <w:r w:rsidR="003D7646" w:rsidRPr="001414FB">
        <w:rPr>
          <w:i/>
          <w:iCs/>
          <w:lang w:val="en-GB" w:eastAsia="hu-HU"/>
        </w:rPr>
        <w:t>odicals:</w:t>
      </w:r>
      <w:r>
        <w:rPr>
          <w:lang w:val="en-GB" w:eastAsia="hu-HU"/>
        </w:rPr>
        <w:t xml:space="preserve"> </w:t>
      </w:r>
      <w:r w:rsidRPr="001414FB">
        <w:rPr>
          <w:lang w:val="en-GB" w:eastAsia="hu-HU"/>
        </w:rPr>
        <w:t>Author surname, initial. (Year)</w:t>
      </w:r>
      <w:r w:rsidR="009A6CF6">
        <w:rPr>
          <w:lang w:val="en-GB" w:eastAsia="hu-HU"/>
        </w:rPr>
        <w:t>:</w:t>
      </w:r>
      <w:r w:rsidRPr="001414FB">
        <w:rPr>
          <w:lang w:val="en-GB" w:eastAsia="hu-HU"/>
        </w:rPr>
        <w:t xml:space="preserve"> Article title, </w:t>
      </w:r>
      <w:r w:rsidRPr="001414FB">
        <w:rPr>
          <w:i/>
          <w:iCs/>
          <w:lang w:val="en-GB" w:eastAsia="hu-HU"/>
        </w:rPr>
        <w:t>Journal Name,</w:t>
      </w:r>
      <w:r w:rsidRPr="001414FB">
        <w:rPr>
          <w:lang w:val="en-GB" w:eastAsia="hu-HU"/>
        </w:rPr>
        <w:t xml:space="preserve"> </w:t>
      </w:r>
      <w:proofErr w:type="gramStart"/>
      <w:r w:rsidRPr="001414FB">
        <w:rPr>
          <w:lang w:val="en-GB" w:eastAsia="hu-HU"/>
        </w:rPr>
        <w:t>Volume(</w:t>
      </w:r>
      <w:proofErr w:type="gramEnd"/>
      <w:r w:rsidRPr="001414FB">
        <w:rPr>
          <w:lang w:val="en-GB" w:eastAsia="hu-HU"/>
        </w:rPr>
        <w:t xml:space="preserve">Issue), pp. page range. </w:t>
      </w:r>
      <w:proofErr w:type="spellStart"/>
      <w:proofErr w:type="gramStart"/>
      <w:r w:rsidRPr="001414FB">
        <w:rPr>
          <w:lang w:val="en-GB" w:eastAsia="hu-HU"/>
        </w:rPr>
        <w:t>doi:DOI</w:t>
      </w:r>
      <w:proofErr w:type="spellEnd"/>
      <w:proofErr w:type="gramEnd"/>
      <w:r w:rsidRPr="001414FB">
        <w:rPr>
          <w:lang w:val="en-GB" w:eastAsia="hu-HU"/>
        </w:rPr>
        <w:t>.</w:t>
      </w:r>
    </w:p>
    <w:p w14:paraId="0A53C02B" w14:textId="1E07816E" w:rsidR="003D7646" w:rsidRDefault="001414FB" w:rsidP="00D117CA">
      <w:pPr>
        <w:autoSpaceDE w:val="0"/>
        <w:autoSpaceDN w:val="0"/>
        <w:adjustRightInd w:val="0"/>
        <w:rPr>
          <w:lang w:val="en-GB" w:eastAsia="hu-HU"/>
        </w:rPr>
      </w:pPr>
      <w:r w:rsidRPr="001414FB">
        <w:rPr>
          <w:i/>
          <w:iCs/>
          <w:lang w:val="en-GB" w:eastAsia="hu-HU"/>
        </w:rPr>
        <w:lastRenderedPageBreak/>
        <w:t>Website:</w:t>
      </w:r>
      <w:r>
        <w:rPr>
          <w:lang w:val="en-GB" w:eastAsia="hu-HU"/>
        </w:rPr>
        <w:t xml:space="preserve"> </w:t>
      </w:r>
      <w:r w:rsidRPr="001414FB">
        <w:rPr>
          <w:lang w:val="en-GB" w:eastAsia="hu-HU"/>
        </w:rPr>
        <w:t>Author surname, initial. (Year)</w:t>
      </w:r>
      <w:r w:rsidR="009A6CF6">
        <w:rPr>
          <w:lang w:val="en-GB" w:eastAsia="hu-HU"/>
        </w:rPr>
        <w:t>:</w:t>
      </w:r>
      <w:r w:rsidRPr="001414FB">
        <w:rPr>
          <w:lang w:val="en-GB" w:eastAsia="hu-HU"/>
        </w:rPr>
        <w:t xml:space="preserve"> Page Title. Available at: URL (Accessed: Day Month Year).</w:t>
      </w:r>
    </w:p>
    <w:p w14:paraId="0C706548" w14:textId="55BC3B8E" w:rsidR="006F7F42" w:rsidRDefault="009A6CF6" w:rsidP="00D117CA">
      <w:pPr>
        <w:autoSpaceDE w:val="0"/>
        <w:autoSpaceDN w:val="0"/>
        <w:adjustRightInd w:val="0"/>
        <w:rPr>
          <w:lang w:val="en-GB" w:eastAsia="hu-HU"/>
        </w:rPr>
      </w:pPr>
      <w:r w:rsidRPr="009A6CF6">
        <w:rPr>
          <w:lang w:val="en-GB" w:eastAsia="hu-HU"/>
        </w:rPr>
        <w:t xml:space="preserve">Please include the DOI where available, but </w:t>
      </w:r>
      <w:r w:rsidRPr="009A6CF6">
        <w:rPr>
          <w:b/>
          <w:bCs/>
          <w:lang w:val="en-GB" w:eastAsia="hu-HU"/>
        </w:rPr>
        <w:t>do not format it as a hyperlink</w:t>
      </w:r>
      <w:r w:rsidR="003D7646">
        <w:rPr>
          <w:lang w:val="en-GB" w:eastAsia="hu-HU"/>
        </w:rPr>
        <w:t xml:space="preserve">. </w:t>
      </w:r>
    </w:p>
    <w:p w14:paraId="2E4FBEB9" w14:textId="77777777" w:rsidR="005E3FFF" w:rsidRDefault="005E3FFF" w:rsidP="005E3FFF">
      <w:pPr>
        <w:autoSpaceDE w:val="0"/>
        <w:autoSpaceDN w:val="0"/>
        <w:adjustRightInd w:val="0"/>
        <w:rPr>
          <w:lang w:val="en-GB" w:eastAsia="hu-HU"/>
        </w:rPr>
      </w:pPr>
      <w:r>
        <w:rPr>
          <w:lang w:val="en-GB" w:eastAsia="hu-HU"/>
        </w:rPr>
        <w:t xml:space="preserve">Do not number the reference items. </w:t>
      </w:r>
      <w:r>
        <w:rPr>
          <w:lang w:val="en-GB" w:eastAsia="hu-HU"/>
        </w:rPr>
        <w:t>See examples below:</w:t>
      </w:r>
    </w:p>
    <w:p w14:paraId="2E60D61D" w14:textId="44548318" w:rsidR="006576DF" w:rsidRPr="000E0950" w:rsidRDefault="006576DF" w:rsidP="00D117CA">
      <w:pPr>
        <w:autoSpaceDE w:val="0"/>
        <w:autoSpaceDN w:val="0"/>
        <w:adjustRightInd w:val="0"/>
        <w:rPr>
          <w:lang w:val="en-GB" w:eastAsia="hu-HU"/>
        </w:rPr>
      </w:pPr>
    </w:p>
    <w:p w14:paraId="0D5E53EE" w14:textId="77777777" w:rsidR="001414FB" w:rsidRDefault="001414FB" w:rsidP="001414F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lang w:val="hu-HU" w:eastAsia="hu-HU"/>
        </w:rPr>
      </w:pPr>
      <w:r w:rsidRPr="008903EA">
        <w:rPr>
          <w:lang w:val="hu-HU" w:eastAsia="hu-HU"/>
        </w:rPr>
        <w:t xml:space="preserve">Bullinger, H. J. &amp; </w:t>
      </w:r>
      <w:proofErr w:type="spellStart"/>
      <w:r w:rsidRPr="008903EA">
        <w:rPr>
          <w:lang w:val="hu-HU" w:eastAsia="hu-HU"/>
        </w:rPr>
        <w:t>Warnecke</w:t>
      </w:r>
      <w:proofErr w:type="spellEnd"/>
      <w:r w:rsidRPr="008903EA">
        <w:rPr>
          <w:lang w:val="hu-HU" w:eastAsia="hu-HU"/>
        </w:rPr>
        <w:t>, H. J. (</w:t>
      </w:r>
      <w:proofErr w:type="spellStart"/>
      <w:r w:rsidRPr="008903EA">
        <w:rPr>
          <w:lang w:val="hu-HU" w:eastAsia="hu-HU"/>
        </w:rPr>
        <w:t>eds</w:t>
      </w:r>
      <w:proofErr w:type="spellEnd"/>
      <w:r w:rsidRPr="008903EA">
        <w:rPr>
          <w:lang w:val="hu-HU" w:eastAsia="hu-HU"/>
        </w:rPr>
        <w:t xml:space="preserve">.) (1985): </w:t>
      </w:r>
      <w:proofErr w:type="spellStart"/>
      <w:r w:rsidRPr="00B93F25">
        <w:rPr>
          <w:i/>
          <w:iCs/>
          <w:lang w:val="hu-HU" w:eastAsia="hu-HU"/>
        </w:rPr>
        <w:t>Toward</w:t>
      </w:r>
      <w:proofErr w:type="spellEnd"/>
      <w:r w:rsidRPr="00B93F25">
        <w:rPr>
          <w:i/>
          <w:iCs/>
          <w:lang w:val="hu-HU" w:eastAsia="hu-HU"/>
        </w:rPr>
        <w:t xml:space="preserve"> </w:t>
      </w:r>
      <w:proofErr w:type="spellStart"/>
      <w:r w:rsidRPr="00B93F25">
        <w:rPr>
          <w:i/>
          <w:iCs/>
          <w:lang w:val="hu-HU" w:eastAsia="hu-HU"/>
        </w:rPr>
        <w:t>the</w:t>
      </w:r>
      <w:proofErr w:type="spellEnd"/>
      <w:r w:rsidRPr="00B93F25">
        <w:rPr>
          <w:i/>
          <w:iCs/>
          <w:lang w:val="hu-HU" w:eastAsia="hu-HU"/>
        </w:rPr>
        <w:t xml:space="preserve"> </w:t>
      </w:r>
      <w:proofErr w:type="spellStart"/>
      <w:r w:rsidRPr="00B93F25">
        <w:rPr>
          <w:i/>
          <w:iCs/>
          <w:lang w:val="hu-HU" w:eastAsia="hu-HU"/>
        </w:rPr>
        <w:t>factory</w:t>
      </w:r>
      <w:proofErr w:type="spellEnd"/>
      <w:r w:rsidRPr="00B93F25">
        <w:rPr>
          <w:i/>
          <w:iCs/>
          <w:lang w:val="hu-HU" w:eastAsia="hu-HU"/>
        </w:rPr>
        <w:t xml:space="preserve"> of </w:t>
      </w:r>
      <w:proofErr w:type="spellStart"/>
      <w:r w:rsidRPr="00B93F25">
        <w:rPr>
          <w:i/>
          <w:iCs/>
          <w:lang w:val="hu-HU" w:eastAsia="hu-HU"/>
        </w:rPr>
        <w:t>the</w:t>
      </w:r>
      <w:proofErr w:type="spellEnd"/>
      <w:r w:rsidRPr="00B93F25">
        <w:rPr>
          <w:i/>
          <w:iCs/>
          <w:lang w:val="hu-HU" w:eastAsia="hu-HU"/>
        </w:rPr>
        <w:t xml:space="preserve"> </w:t>
      </w:r>
      <w:proofErr w:type="spellStart"/>
      <w:r w:rsidRPr="00B93F25">
        <w:rPr>
          <w:i/>
          <w:iCs/>
          <w:lang w:val="hu-HU" w:eastAsia="hu-HU"/>
        </w:rPr>
        <w:t>future</w:t>
      </w:r>
      <w:proofErr w:type="spellEnd"/>
      <w:r w:rsidRPr="008903EA">
        <w:rPr>
          <w:lang w:val="hu-HU" w:eastAsia="hu-HU"/>
        </w:rPr>
        <w:t>, Springer-</w:t>
      </w:r>
      <w:proofErr w:type="spellStart"/>
      <w:r w:rsidRPr="008903EA">
        <w:rPr>
          <w:lang w:val="hu-HU" w:eastAsia="hu-HU"/>
        </w:rPr>
        <w:t>Verlag</w:t>
      </w:r>
      <w:proofErr w:type="spellEnd"/>
      <w:r w:rsidRPr="008903EA">
        <w:rPr>
          <w:lang w:val="hu-HU" w:eastAsia="hu-HU"/>
        </w:rPr>
        <w:t>, Berlin.</w:t>
      </w:r>
    </w:p>
    <w:p w14:paraId="76C6993D" w14:textId="3145A2A2" w:rsidR="001414FB" w:rsidRDefault="001414FB" w:rsidP="001414F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lang w:val="hu-HU" w:eastAsia="hu-HU"/>
        </w:rPr>
      </w:pPr>
      <w:r w:rsidRPr="008903EA">
        <w:rPr>
          <w:lang w:val="hu-HU" w:eastAsia="hu-HU"/>
        </w:rPr>
        <w:t xml:space="preserve">Holt, D. H. (1997): </w:t>
      </w:r>
      <w:r w:rsidRPr="008903EA">
        <w:rPr>
          <w:i/>
          <w:iCs/>
          <w:lang w:val="hu-HU" w:eastAsia="hu-HU"/>
        </w:rPr>
        <w:t xml:space="preserve">Management </w:t>
      </w:r>
      <w:proofErr w:type="spellStart"/>
      <w:r w:rsidRPr="008903EA">
        <w:rPr>
          <w:i/>
          <w:iCs/>
          <w:lang w:val="hu-HU" w:eastAsia="hu-HU"/>
        </w:rPr>
        <w:t>principles</w:t>
      </w:r>
      <w:proofErr w:type="spellEnd"/>
      <w:r w:rsidRPr="008903EA">
        <w:rPr>
          <w:i/>
          <w:iCs/>
          <w:lang w:val="hu-HU" w:eastAsia="hu-HU"/>
        </w:rPr>
        <w:t xml:space="preserve"> and </w:t>
      </w:r>
      <w:proofErr w:type="spellStart"/>
      <w:r w:rsidRPr="008903EA">
        <w:rPr>
          <w:i/>
          <w:iCs/>
          <w:lang w:val="hu-HU" w:eastAsia="hu-HU"/>
        </w:rPr>
        <w:t>practices</w:t>
      </w:r>
      <w:proofErr w:type="spellEnd"/>
      <w:r w:rsidRPr="008903EA">
        <w:rPr>
          <w:lang w:val="hu-HU" w:eastAsia="hu-HU"/>
        </w:rPr>
        <w:t xml:space="preserve">, </w:t>
      </w:r>
      <w:proofErr w:type="spellStart"/>
      <w:r w:rsidRPr="008903EA">
        <w:rPr>
          <w:lang w:val="hu-HU" w:eastAsia="hu-HU"/>
        </w:rPr>
        <w:t>Prentice</w:t>
      </w:r>
      <w:proofErr w:type="spellEnd"/>
      <w:r w:rsidRPr="008903EA">
        <w:rPr>
          <w:lang w:val="hu-HU" w:eastAsia="hu-HU"/>
        </w:rPr>
        <w:t xml:space="preserve"> Hall, New York.</w:t>
      </w:r>
    </w:p>
    <w:p w14:paraId="3BF1B9D0" w14:textId="77777777" w:rsidR="001414FB" w:rsidRPr="008903EA" w:rsidRDefault="001414FB" w:rsidP="001414F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lang w:val="hu-HU" w:eastAsia="hu-HU"/>
        </w:rPr>
      </w:pPr>
      <w:r w:rsidRPr="008903EA">
        <w:rPr>
          <w:lang w:val="hu-HU" w:eastAsia="hu-HU"/>
        </w:rPr>
        <w:t xml:space="preserve">Lee, T. W.; </w:t>
      </w:r>
      <w:proofErr w:type="spellStart"/>
      <w:r w:rsidRPr="008903EA">
        <w:rPr>
          <w:lang w:val="hu-HU" w:eastAsia="hu-HU"/>
        </w:rPr>
        <w:t>Ashford</w:t>
      </w:r>
      <w:proofErr w:type="spellEnd"/>
      <w:r w:rsidRPr="008903EA">
        <w:rPr>
          <w:lang w:val="hu-HU" w:eastAsia="hu-HU"/>
        </w:rPr>
        <w:t xml:space="preserve">, S. J.; </w:t>
      </w:r>
      <w:proofErr w:type="spellStart"/>
      <w:r w:rsidRPr="008903EA">
        <w:rPr>
          <w:lang w:val="hu-HU" w:eastAsia="hu-HU"/>
        </w:rPr>
        <w:t>Walsh</w:t>
      </w:r>
      <w:proofErr w:type="spellEnd"/>
      <w:r w:rsidRPr="008903EA">
        <w:rPr>
          <w:lang w:val="hu-HU" w:eastAsia="hu-HU"/>
        </w:rPr>
        <w:t xml:space="preserve">, J. P. &amp; </w:t>
      </w:r>
      <w:proofErr w:type="spellStart"/>
      <w:r w:rsidRPr="008903EA">
        <w:rPr>
          <w:lang w:val="hu-HU" w:eastAsia="hu-HU"/>
        </w:rPr>
        <w:t>Mowday</w:t>
      </w:r>
      <w:proofErr w:type="spellEnd"/>
      <w:r w:rsidRPr="008903EA">
        <w:rPr>
          <w:lang w:val="hu-HU" w:eastAsia="hu-HU"/>
        </w:rPr>
        <w:t xml:space="preserve">, R. T. (1992): </w:t>
      </w:r>
      <w:proofErr w:type="spellStart"/>
      <w:r w:rsidRPr="008903EA">
        <w:rPr>
          <w:lang w:val="hu-HU" w:eastAsia="hu-HU"/>
        </w:rPr>
        <w:t>Commitment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Propensity</w:t>
      </w:r>
      <w:proofErr w:type="spellEnd"/>
      <w:r w:rsidRPr="008903EA">
        <w:rPr>
          <w:lang w:val="hu-HU" w:eastAsia="hu-HU"/>
        </w:rPr>
        <w:t xml:space="preserve">, </w:t>
      </w:r>
      <w:proofErr w:type="spellStart"/>
      <w:r w:rsidRPr="008903EA">
        <w:rPr>
          <w:lang w:val="hu-HU" w:eastAsia="hu-HU"/>
        </w:rPr>
        <w:t>Organizational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Commitment</w:t>
      </w:r>
      <w:proofErr w:type="spellEnd"/>
      <w:r w:rsidRPr="008903EA">
        <w:rPr>
          <w:lang w:val="hu-HU" w:eastAsia="hu-HU"/>
        </w:rPr>
        <w:t xml:space="preserve">, and </w:t>
      </w:r>
      <w:proofErr w:type="spellStart"/>
      <w:r w:rsidRPr="008903EA">
        <w:rPr>
          <w:lang w:val="hu-HU" w:eastAsia="hu-HU"/>
        </w:rPr>
        <w:t>Voluntary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Turnover</w:t>
      </w:r>
      <w:proofErr w:type="spellEnd"/>
      <w:r w:rsidRPr="008903EA">
        <w:rPr>
          <w:lang w:val="hu-HU" w:eastAsia="hu-HU"/>
        </w:rPr>
        <w:t xml:space="preserve">: A </w:t>
      </w:r>
      <w:proofErr w:type="spellStart"/>
      <w:r w:rsidRPr="008903EA">
        <w:rPr>
          <w:lang w:val="hu-HU" w:eastAsia="hu-HU"/>
        </w:rPr>
        <w:t>Longitudinal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Study</w:t>
      </w:r>
      <w:proofErr w:type="spellEnd"/>
      <w:r w:rsidRPr="008903EA">
        <w:rPr>
          <w:lang w:val="hu-HU" w:eastAsia="hu-HU"/>
        </w:rPr>
        <w:t xml:space="preserve"> of </w:t>
      </w:r>
      <w:proofErr w:type="spellStart"/>
      <w:r w:rsidRPr="008903EA">
        <w:rPr>
          <w:lang w:val="hu-HU" w:eastAsia="hu-HU"/>
        </w:rPr>
        <w:t>Organizational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Entry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Processes</w:t>
      </w:r>
      <w:proofErr w:type="spellEnd"/>
      <w:r w:rsidRPr="008903EA">
        <w:rPr>
          <w:lang w:val="hu-HU" w:eastAsia="hu-HU"/>
        </w:rPr>
        <w:t xml:space="preserve">, </w:t>
      </w:r>
      <w:r w:rsidRPr="008903EA">
        <w:rPr>
          <w:i/>
          <w:iCs/>
          <w:lang w:val="hu-HU" w:eastAsia="hu-HU"/>
        </w:rPr>
        <w:t>Journal of Management</w:t>
      </w:r>
      <w:r w:rsidRPr="008903EA">
        <w:rPr>
          <w:lang w:val="hu-HU" w:eastAsia="hu-HU"/>
        </w:rPr>
        <w:t xml:space="preserve">, 18(1), 15-32. </w:t>
      </w:r>
      <w:proofErr w:type="spellStart"/>
      <w:r>
        <w:rPr>
          <w:lang w:val="hu-HU" w:eastAsia="hu-HU"/>
        </w:rPr>
        <w:t>doi</w:t>
      </w:r>
      <w:proofErr w:type="spellEnd"/>
      <w:r>
        <w:rPr>
          <w:lang w:val="hu-HU" w:eastAsia="hu-HU"/>
        </w:rPr>
        <w:t xml:space="preserve"> </w:t>
      </w:r>
      <w:r w:rsidRPr="00B93F25">
        <w:rPr>
          <w:lang w:val="hu-HU" w:eastAsia="hu-HU"/>
        </w:rPr>
        <w:t>10.1177/014920639201800102</w:t>
      </w:r>
    </w:p>
    <w:p w14:paraId="437235C2" w14:textId="77777777" w:rsidR="001414FB" w:rsidRPr="008903EA" w:rsidRDefault="001414FB" w:rsidP="001414F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lang w:val="hu-HU" w:eastAsia="hu-HU"/>
        </w:rPr>
      </w:pPr>
      <w:r w:rsidRPr="008903EA">
        <w:rPr>
          <w:lang w:val="hu-HU" w:eastAsia="hu-HU"/>
        </w:rPr>
        <w:t xml:space="preserve">McCarthy, E. J.; William, D. P. &amp; </w:t>
      </w:r>
      <w:proofErr w:type="spellStart"/>
      <w:r w:rsidRPr="008903EA">
        <w:rPr>
          <w:lang w:val="hu-HU" w:eastAsia="hu-HU"/>
        </w:rPr>
        <w:t>Pascale</w:t>
      </w:r>
      <w:proofErr w:type="spellEnd"/>
      <w:r w:rsidRPr="008903EA">
        <w:rPr>
          <w:lang w:val="hu-HU" w:eastAsia="hu-HU"/>
        </w:rPr>
        <w:t xml:space="preserve">, G. Q. (1997): </w:t>
      </w:r>
      <w:r w:rsidRPr="008903EA">
        <w:rPr>
          <w:i/>
          <w:iCs/>
          <w:lang w:val="hu-HU" w:eastAsia="hu-HU"/>
        </w:rPr>
        <w:t>Basic marketing</w:t>
      </w:r>
      <w:r w:rsidRPr="008903EA">
        <w:rPr>
          <w:lang w:val="hu-HU" w:eastAsia="hu-HU"/>
        </w:rPr>
        <w:t xml:space="preserve">, </w:t>
      </w:r>
      <w:proofErr w:type="spellStart"/>
      <w:r w:rsidRPr="008903EA">
        <w:rPr>
          <w:lang w:val="hu-HU" w:eastAsia="hu-HU"/>
        </w:rPr>
        <w:t>Irwin</w:t>
      </w:r>
      <w:proofErr w:type="spellEnd"/>
      <w:r w:rsidRPr="008903EA">
        <w:rPr>
          <w:lang w:val="hu-HU" w:eastAsia="hu-HU"/>
        </w:rPr>
        <w:t xml:space="preserve">, Sydney. </w:t>
      </w:r>
    </w:p>
    <w:p w14:paraId="0F851B1C" w14:textId="77777777" w:rsidR="001414FB" w:rsidRPr="008903EA" w:rsidRDefault="001414FB" w:rsidP="001414F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lang w:val="hu-HU" w:eastAsia="hu-HU"/>
        </w:rPr>
      </w:pPr>
      <w:r w:rsidRPr="008903EA">
        <w:rPr>
          <w:lang w:val="hu-HU" w:eastAsia="hu-HU"/>
        </w:rPr>
        <w:t xml:space="preserve">Nagy, T. Z.; </w:t>
      </w:r>
      <w:proofErr w:type="spellStart"/>
      <w:r w:rsidRPr="008903EA">
        <w:rPr>
          <w:lang w:val="hu-HU" w:eastAsia="hu-HU"/>
        </w:rPr>
        <w:t>Hurta</w:t>
      </w:r>
      <w:proofErr w:type="spellEnd"/>
      <w:r w:rsidRPr="008903EA">
        <w:rPr>
          <w:lang w:val="hu-HU" w:eastAsia="hu-HU"/>
        </w:rPr>
        <w:t xml:space="preserve">, H.; Dunay, A. &amp; Illés, B. Cs. (2015): The </w:t>
      </w:r>
      <w:proofErr w:type="spellStart"/>
      <w:r w:rsidRPr="008903EA">
        <w:rPr>
          <w:lang w:val="hu-HU" w:eastAsia="hu-HU"/>
        </w:rPr>
        <w:t>comparison</w:t>
      </w:r>
      <w:proofErr w:type="spellEnd"/>
      <w:r w:rsidRPr="008903EA">
        <w:rPr>
          <w:lang w:val="hu-HU" w:eastAsia="hu-HU"/>
        </w:rPr>
        <w:t xml:space="preserve"> of </w:t>
      </w:r>
      <w:proofErr w:type="spellStart"/>
      <w:r w:rsidRPr="008903EA">
        <w:rPr>
          <w:lang w:val="hu-HU" w:eastAsia="hu-HU"/>
        </w:rPr>
        <w:t>the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organizational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culture</w:t>
      </w:r>
      <w:proofErr w:type="spellEnd"/>
      <w:r w:rsidRPr="008903EA">
        <w:rPr>
          <w:lang w:val="hu-HU" w:eastAsia="hu-HU"/>
        </w:rPr>
        <w:t xml:space="preserve"> of an </w:t>
      </w:r>
      <w:proofErr w:type="spellStart"/>
      <w:r w:rsidRPr="008903EA">
        <w:rPr>
          <w:lang w:val="hu-HU" w:eastAsia="hu-HU"/>
        </w:rPr>
        <w:t>Austrian</w:t>
      </w:r>
      <w:proofErr w:type="spellEnd"/>
      <w:r w:rsidRPr="008903EA">
        <w:rPr>
          <w:lang w:val="hu-HU" w:eastAsia="hu-HU"/>
        </w:rPr>
        <w:t xml:space="preserve"> and a </w:t>
      </w:r>
      <w:proofErr w:type="spellStart"/>
      <w:r w:rsidRPr="008903EA">
        <w:rPr>
          <w:lang w:val="hu-HU" w:eastAsia="hu-HU"/>
        </w:rPr>
        <w:t>Hungarian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chemical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engineering</w:t>
      </w:r>
      <w:proofErr w:type="spellEnd"/>
      <w:r w:rsidRPr="008903EA">
        <w:rPr>
          <w:lang w:val="hu-HU" w:eastAsia="hu-HU"/>
        </w:rPr>
        <w:t xml:space="preserve"> </w:t>
      </w:r>
      <w:proofErr w:type="spellStart"/>
      <w:r w:rsidRPr="008903EA">
        <w:rPr>
          <w:lang w:val="hu-HU" w:eastAsia="hu-HU"/>
        </w:rPr>
        <w:t>company</w:t>
      </w:r>
      <w:proofErr w:type="spellEnd"/>
      <w:r w:rsidRPr="008903EA">
        <w:rPr>
          <w:lang w:val="hu-HU" w:eastAsia="hu-HU"/>
        </w:rPr>
        <w:t xml:space="preserve">. In: </w:t>
      </w:r>
      <w:proofErr w:type="spellStart"/>
      <w:r w:rsidRPr="006576DF">
        <w:rPr>
          <w:i/>
          <w:iCs/>
          <w:lang w:val="hu-HU" w:eastAsia="hu-HU"/>
        </w:rPr>
        <w:t>Proceedings</w:t>
      </w:r>
      <w:proofErr w:type="spellEnd"/>
      <w:r w:rsidRPr="006576DF">
        <w:rPr>
          <w:i/>
          <w:iCs/>
          <w:lang w:val="hu-HU" w:eastAsia="hu-HU"/>
        </w:rPr>
        <w:t xml:space="preserve"> of </w:t>
      </w:r>
      <w:proofErr w:type="spellStart"/>
      <w:r w:rsidRPr="006576DF">
        <w:rPr>
          <w:i/>
          <w:iCs/>
          <w:lang w:val="hu-HU" w:eastAsia="hu-HU"/>
        </w:rPr>
        <w:t>the</w:t>
      </w:r>
      <w:proofErr w:type="spellEnd"/>
      <w:r w:rsidRPr="006576DF">
        <w:rPr>
          <w:i/>
          <w:iCs/>
          <w:lang w:val="hu-HU" w:eastAsia="hu-HU"/>
        </w:rPr>
        <w:t xml:space="preserve"> 5th International </w:t>
      </w:r>
      <w:proofErr w:type="spellStart"/>
      <w:r w:rsidRPr="006576DF">
        <w:rPr>
          <w:i/>
          <w:iCs/>
          <w:lang w:val="hu-HU" w:eastAsia="hu-HU"/>
        </w:rPr>
        <w:t>Conference</w:t>
      </w:r>
      <w:proofErr w:type="spellEnd"/>
      <w:r w:rsidRPr="006576DF">
        <w:rPr>
          <w:i/>
          <w:iCs/>
          <w:lang w:val="hu-HU" w:eastAsia="hu-HU"/>
        </w:rPr>
        <w:t xml:space="preserve"> </w:t>
      </w:r>
      <w:proofErr w:type="spellStart"/>
      <w:r w:rsidRPr="006576DF">
        <w:rPr>
          <w:i/>
          <w:iCs/>
          <w:lang w:val="hu-HU" w:eastAsia="hu-HU"/>
        </w:rPr>
        <w:t>on</w:t>
      </w:r>
      <w:proofErr w:type="spellEnd"/>
      <w:r w:rsidRPr="006576DF">
        <w:rPr>
          <w:i/>
          <w:iCs/>
          <w:lang w:val="hu-HU" w:eastAsia="hu-HU"/>
        </w:rPr>
        <w:t xml:space="preserve"> Management 2015</w:t>
      </w:r>
      <w:r w:rsidRPr="008903EA">
        <w:rPr>
          <w:lang w:val="hu-HU" w:eastAsia="hu-HU"/>
        </w:rPr>
        <w:t xml:space="preserve">. </w:t>
      </w:r>
      <w:r w:rsidRPr="00B93F25">
        <w:rPr>
          <w:i/>
          <w:iCs/>
          <w:lang w:val="hu-HU" w:eastAsia="hu-HU"/>
        </w:rPr>
        <w:t xml:space="preserve">Management, </w:t>
      </w:r>
      <w:proofErr w:type="spellStart"/>
      <w:r w:rsidRPr="00B93F25">
        <w:rPr>
          <w:i/>
          <w:iCs/>
          <w:lang w:val="hu-HU" w:eastAsia="hu-HU"/>
        </w:rPr>
        <w:t>leadership</w:t>
      </w:r>
      <w:proofErr w:type="spellEnd"/>
      <w:r w:rsidRPr="00B93F25">
        <w:rPr>
          <w:i/>
          <w:iCs/>
          <w:lang w:val="hu-HU" w:eastAsia="hu-HU"/>
        </w:rPr>
        <w:t xml:space="preserve"> and </w:t>
      </w:r>
      <w:proofErr w:type="spellStart"/>
      <w:r w:rsidRPr="00B93F25">
        <w:rPr>
          <w:i/>
          <w:iCs/>
          <w:lang w:val="hu-HU" w:eastAsia="hu-HU"/>
        </w:rPr>
        <w:t>strategy</w:t>
      </w:r>
      <w:proofErr w:type="spellEnd"/>
      <w:r w:rsidRPr="00B93F25">
        <w:rPr>
          <w:i/>
          <w:iCs/>
          <w:lang w:val="hu-HU" w:eastAsia="hu-HU"/>
        </w:rPr>
        <w:t xml:space="preserve"> </w:t>
      </w:r>
      <w:proofErr w:type="spellStart"/>
      <w:r w:rsidRPr="00B93F25">
        <w:rPr>
          <w:i/>
          <w:iCs/>
          <w:lang w:val="hu-HU" w:eastAsia="hu-HU"/>
        </w:rPr>
        <w:t>for</w:t>
      </w:r>
      <w:proofErr w:type="spellEnd"/>
      <w:r w:rsidRPr="00B93F25">
        <w:rPr>
          <w:i/>
          <w:iCs/>
          <w:lang w:val="hu-HU" w:eastAsia="hu-HU"/>
        </w:rPr>
        <w:t xml:space="preserve"> </w:t>
      </w:r>
      <w:proofErr w:type="spellStart"/>
      <w:r w:rsidRPr="00B93F25">
        <w:rPr>
          <w:i/>
          <w:iCs/>
          <w:lang w:val="hu-HU" w:eastAsia="hu-HU"/>
        </w:rPr>
        <w:t>SMEs</w:t>
      </w:r>
      <w:proofErr w:type="spellEnd"/>
      <w:r w:rsidRPr="00B93F25">
        <w:rPr>
          <w:i/>
          <w:iCs/>
          <w:lang w:val="hu-HU" w:eastAsia="hu-HU"/>
        </w:rPr>
        <w:t xml:space="preserve">' </w:t>
      </w:r>
      <w:proofErr w:type="spellStart"/>
      <w:r w:rsidRPr="00B93F25">
        <w:rPr>
          <w:i/>
          <w:iCs/>
          <w:lang w:val="hu-HU" w:eastAsia="hu-HU"/>
        </w:rPr>
        <w:t>competitiveness</w:t>
      </w:r>
      <w:proofErr w:type="spellEnd"/>
      <w:r w:rsidRPr="00B93F25">
        <w:rPr>
          <w:i/>
          <w:iCs/>
          <w:lang w:val="hu-HU" w:eastAsia="hu-HU"/>
        </w:rPr>
        <w:t>.</w:t>
      </w:r>
      <w:r w:rsidRPr="008903EA">
        <w:rPr>
          <w:lang w:val="hu-HU" w:eastAsia="hu-HU"/>
        </w:rPr>
        <w:t xml:space="preserve"> Szent István University Publishing House, Gödöllő, pp. 35-39. </w:t>
      </w:r>
      <w:proofErr w:type="spellStart"/>
      <w:r>
        <w:rPr>
          <w:lang w:val="hu-HU" w:eastAsia="hu-HU"/>
        </w:rPr>
        <w:t>doi</w:t>
      </w:r>
      <w:proofErr w:type="spellEnd"/>
      <w:r>
        <w:rPr>
          <w:lang w:val="hu-HU" w:eastAsia="hu-HU"/>
        </w:rPr>
        <w:t xml:space="preserve">: </w:t>
      </w:r>
      <w:r w:rsidRPr="008903EA">
        <w:rPr>
          <w:lang w:val="hu-HU" w:eastAsia="hu-HU"/>
        </w:rPr>
        <w:t>10.17626/</w:t>
      </w:r>
      <w:proofErr w:type="gramStart"/>
      <w:r w:rsidRPr="008903EA">
        <w:rPr>
          <w:lang w:val="hu-HU" w:eastAsia="hu-HU"/>
        </w:rPr>
        <w:t>dBEM.ICoM.P</w:t>
      </w:r>
      <w:proofErr w:type="gramEnd"/>
      <w:r w:rsidRPr="008903EA">
        <w:rPr>
          <w:lang w:val="hu-HU" w:eastAsia="hu-HU"/>
        </w:rPr>
        <w:t xml:space="preserve">00.2015.p007 </w:t>
      </w:r>
    </w:p>
    <w:p w14:paraId="006DCD87" w14:textId="392A87C1" w:rsidR="001414FB" w:rsidRDefault="001414FB" w:rsidP="001414F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lang w:val="hu-HU" w:eastAsia="hu-HU"/>
        </w:rPr>
      </w:pPr>
      <w:proofErr w:type="spellStart"/>
      <w:r w:rsidRPr="00B93F25">
        <w:rPr>
          <w:lang w:val="hu-HU" w:eastAsia="hu-HU"/>
        </w:rPr>
        <w:t>Skowron-Grabowska</w:t>
      </w:r>
      <w:proofErr w:type="spellEnd"/>
      <w:r w:rsidRPr="00B93F25">
        <w:rPr>
          <w:lang w:val="hu-HU" w:eastAsia="hu-HU"/>
        </w:rPr>
        <w:t>, B. (2017)</w:t>
      </w:r>
      <w:r w:rsidR="009A6CF6">
        <w:rPr>
          <w:lang w:val="hu-HU" w:eastAsia="hu-HU"/>
        </w:rPr>
        <w:t>:</w:t>
      </w:r>
      <w:r w:rsidRPr="00B93F25">
        <w:rPr>
          <w:lang w:val="hu-HU" w:eastAsia="hu-HU"/>
        </w:rPr>
        <w:t xml:space="preserve"> </w:t>
      </w:r>
      <w:proofErr w:type="spellStart"/>
      <w:r w:rsidRPr="00B93F25">
        <w:rPr>
          <w:lang w:val="hu-HU" w:eastAsia="hu-HU"/>
        </w:rPr>
        <w:t>Knowledge</w:t>
      </w:r>
      <w:proofErr w:type="spellEnd"/>
      <w:r w:rsidRPr="00B93F25">
        <w:rPr>
          <w:lang w:val="hu-HU" w:eastAsia="hu-HU"/>
        </w:rPr>
        <w:t xml:space="preserve"> </w:t>
      </w:r>
      <w:proofErr w:type="gramStart"/>
      <w:r w:rsidRPr="00B93F25">
        <w:rPr>
          <w:lang w:val="hu-HU" w:eastAsia="hu-HU"/>
        </w:rPr>
        <w:t>management in</w:t>
      </w:r>
      <w:proofErr w:type="gramEnd"/>
      <w:r w:rsidRPr="00B93F25">
        <w:rPr>
          <w:lang w:val="hu-HU" w:eastAsia="hu-HU"/>
        </w:rPr>
        <w:t xml:space="preserve"> </w:t>
      </w:r>
      <w:proofErr w:type="spellStart"/>
      <w:r w:rsidRPr="00B93F25">
        <w:rPr>
          <w:lang w:val="hu-HU" w:eastAsia="hu-HU"/>
        </w:rPr>
        <w:t>innovative</w:t>
      </w:r>
      <w:proofErr w:type="spellEnd"/>
      <w:r w:rsidRPr="00B93F25">
        <w:rPr>
          <w:lang w:val="hu-HU" w:eastAsia="hu-HU"/>
        </w:rPr>
        <w:t xml:space="preserve"> and </w:t>
      </w:r>
      <w:proofErr w:type="spellStart"/>
      <w:r w:rsidRPr="00B93F25">
        <w:rPr>
          <w:lang w:val="hu-HU" w:eastAsia="hu-HU"/>
        </w:rPr>
        <w:t>social</w:t>
      </w:r>
      <w:proofErr w:type="spellEnd"/>
      <w:r w:rsidRPr="00B93F25">
        <w:rPr>
          <w:lang w:val="hu-HU" w:eastAsia="hu-HU"/>
        </w:rPr>
        <w:t xml:space="preserve"> </w:t>
      </w:r>
      <w:proofErr w:type="spellStart"/>
      <w:r w:rsidRPr="00B93F25">
        <w:rPr>
          <w:lang w:val="hu-HU" w:eastAsia="hu-HU"/>
        </w:rPr>
        <w:t>processes</w:t>
      </w:r>
      <w:proofErr w:type="spellEnd"/>
      <w:r w:rsidRPr="00B93F25">
        <w:rPr>
          <w:lang w:val="hu-HU" w:eastAsia="hu-HU"/>
        </w:rPr>
        <w:t xml:space="preserve"> of </w:t>
      </w:r>
      <w:proofErr w:type="spellStart"/>
      <w:r w:rsidRPr="00B93F25">
        <w:rPr>
          <w:lang w:val="hu-HU" w:eastAsia="hu-HU"/>
        </w:rPr>
        <w:t>enterprises</w:t>
      </w:r>
      <w:proofErr w:type="spellEnd"/>
      <w:r w:rsidRPr="00B93F25">
        <w:rPr>
          <w:lang w:val="hu-HU" w:eastAsia="hu-HU"/>
        </w:rPr>
        <w:t>. In</w:t>
      </w:r>
      <w:r>
        <w:rPr>
          <w:lang w:val="hu-HU" w:eastAsia="hu-HU"/>
        </w:rPr>
        <w:t xml:space="preserve">: Illés, </w:t>
      </w:r>
      <w:proofErr w:type="spellStart"/>
      <w:r>
        <w:rPr>
          <w:lang w:val="hu-HU" w:eastAsia="hu-HU"/>
        </w:rPr>
        <w:t>B.Cs</w:t>
      </w:r>
      <w:proofErr w:type="spellEnd"/>
      <w:r>
        <w:rPr>
          <w:lang w:val="hu-HU" w:eastAsia="hu-HU"/>
        </w:rPr>
        <w:t xml:space="preserve">, </w:t>
      </w:r>
      <w:proofErr w:type="spellStart"/>
      <w:r>
        <w:rPr>
          <w:lang w:val="hu-HU" w:eastAsia="hu-HU"/>
        </w:rPr>
        <w:t>Nowicka-Skowron</w:t>
      </w:r>
      <w:proofErr w:type="spellEnd"/>
      <w:r>
        <w:rPr>
          <w:lang w:val="hu-HU" w:eastAsia="hu-HU"/>
        </w:rPr>
        <w:t xml:space="preserve"> M., </w:t>
      </w:r>
      <w:proofErr w:type="spellStart"/>
      <w:r>
        <w:rPr>
          <w:lang w:val="hu-HU" w:eastAsia="hu-HU"/>
        </w:rPr>
        <w:t>Horska</w:t>
      </w:r>
      <w:proofErr w:type="spellEnd"/>
      <w:r>
        <w:rPr>
          <w:lang w:val="hu-HU" w:eastAsia="hu-HU"/>
        </w:rPr>
        <w:t>, E., Dunay, A. (</w:t>
      </w:r>
      <w:proofErr w:type="spellStart"/>
      <w:r>
        <w:rPr>
          <w:lang w:val="hu-HU" w:eastAsia="hu-HU"/>
        </w:rPr>
        <w:t>Eds</w:t>
      </w:r>
      <w:proofErr w:type="spellEnd"/>
      <w:r>
        <w:rPr>
          <w:lang w:val="hu-HU" w:eastAsia="hu-HU"/>
        </w:rPr>
        <w:t>.)</w:t>
      </w:r>
      <w:r w:rsidRPr="00B93F25">
        <w:rPr>
          <w:lang w:val="hu-HU" w:eastAsia="hu-HU"/>
        </w:rPr>
        <w:t xml:space="preserve"> </w:t>
      </w:r>
      <w:r w:rsidRPr="00B93F25">
        <w:rPr>
          <w:i/>
          <w:iCs/>
          <w:lang w:val="hu-HU" w:eastAsia="hu-HU"/>
        </w:rPr>
        <w:t>Management</w:t>
      </w:r>
      <w:r w:rsidRPr="00B93F25">
        <w:rPr>
          <w:i/>
          <w:iCs/>
          <w:lang w:val="hu-HU" w:eastAsia="hu-HU"/>
        </w:rPr>
        <w:t xml:space="preserve"> </w:t>
      </w:r>
      <w:r w:rsidRPr="00B93F25">
        <w:rPr>
          <w:i/>
          <w:iCs/>
          <w:lang w:val="hu-HU" w:eastAsia="hu-HU"/>
        </w:rPr>
        <w:t xml:space="preserve">and Organization: </w:t>
      </w:r>
      <w:proofErr w:type="spellStart"/>
      <w:r w:rsidRPr="00B93F25">
        <w:rPr>
          <w:i/>
          <w:iCs/>
          <w:lang w:val="hu-HU" w:eastAsia="hu-HU"/>
        </w:rPr>
        <w:t>Concepts</w:t>
      </w:r>
      <w:proofErr w:type="spellEnd"/>
      <w:r w:rsidRPr="00B93F25">
        <w:rPr>
          <w:i/>
          <w:iCs/>
          <w:lang w:val="hu-HU" w:eastAsia="hu-HU"/>
        </w:rPr>
        <w:t xml:space="preserve">, </w:t>
      </w:r>
      <w:proofErr w:type="spellStart"/>
      <w:r w:rsidRPr="00B93F25">
        <w:rPr>
          <w:i/>
          <w:iCs/>
          <w:lang w:val="hu-HU" w:eastAsia="hu-HU"/>
        </w:rPr>
        <w:t>Tools</w:t>
      </w:r>
      <w:proofErr w:type="spellEnd"/>
      <w:r w:rsidRPr="00B93F25">
        <w:rPr>
          <w:i/>
          <w:iCs/>
          <w:lang w:val="hu-HU" w:eastAsia="hu-HU"/>
        </w:rPr>
        <w:t xml:space="preserve"> and </w:t>
      </w:r>
      <w:proofErr w:type="spellStart"/>
      <w:r w:rsidRPr="00B93F25">
        <w:rPr>
          <w:i/>
          <w:iCs/>
          <w:lang w:val="hu-HU" w:eastAsia="hu-HU"/>
        </w:rPr>
        <w:t>Applications</w:t>
      </w:r>
      <w:proofErr w:type="spellEnd"/>
      <w:r>
        <w:rPr>
          <w:lang w:val="hu-HU" w:eastAsia="hu-HU"/>
        </w:rPr>
        <w:t xml:space="preserve">, </w:t>
      </w:r>
      <w:proofErr w:type="spellStart"/>
      <w:r>
        <w:rPr>
          <w:lang w:val="hu-HU" w:eastAsia="hu-HU"/>
        </w:rPr>
        <w:t>Pearson</w:t>
      </w:r>
      <w:proofErr w:type="spellEnd"/>
      <w:r>
        <w:rPr>
          <w:lang w:val="hu-HU" w:eastAsia="hu-HU"/>
        </w:rPr>
        <w:t xml:space="preserve">, </w:t>
      </w:r>
      <w:proofErr w:type="spellStart"/>
      <w:r>
        <w:rPr>
          <w:lang w:val="hu-HU" w:eastAsia="hu-HU"/>
        </w:rPr>
        <w:t>Harlow</w:t>
      </w:r>
      <w:proofErr w:type="spellEnd"/>
      <w:r>
        <w:rPr>
          <w:lang w:val="hu-HU" w:eastAsia="hu-HU"/>
        </w:rPr>
        <w:t xml:space="preserve">. </w:t>
      </w:r>
      <w:r w:rsidRPr="00B93F25">
        <w:rPr>
          <w:lang w:val="hu-HU" w:eastAsia="hu-HU"/>
        </w:rPr>
        <w:t>pp. 191–200.</w:t>
      </w:r>
      <w:r>
        <w:rPr>
          <w:lang w:val="hu-HU" w:eastAsia="hu-HU"/>
        </w:rPr>
        <w:t xml:space="preserve"> doi:</w:t>
      </w:r>
      <w:r w:rsidRPr="00B93F25">
        <w:rPr>
          <w:lang w:val="hu-HU" w:eastAsia="hu-HU"/>
        </w:rPr>
        <w:t>10.18515/</w:t>
      </w:r>
      <w:proofErr w:type="gramStart"/>
      <w:r w:rsidRPr="00B93F25">
        <w:rPr>
          <w:lang w:val="hu-HU" w:eastAsia="hu-HU"/>
        </w:rPr>
        <w:t>dbem.m2017.n</w:t>
      </w:r>
      <w:proofErr w:type="gramEnd"/>
      <w:r w:rsidRPr="00B93F25">
        <w:rPr>
          <w:lang w:val="hu-HU" w:eastAsia="hu-HU"/>
        </w:rPr>
        <w:t>02.ch16</w:t>
      </w:r>
    </w:p>
    <w:p w14:paraId="0F726B0B" w14:textId="20FD1821" w:rsidR="001414FB" w:rsidRDefault="001414FB" w:rsidP="001414F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lang w:val="en-GB" w:eastAsia="hu-HU"/>
        </w:rPr>
      </w:pPr>
      <w:r w:rsidRPr="003D7646">
        <w:rPr>
          <w:lang w:val="en-GB" w:eastAsia="hu-HU"/>
        </w:rPr>
        <w:t>The British Psychological Society (2018)</w:t>
      </w:r>
      <w:r w:rsidR="009A6CF6">
        <w:rPr>
          <w:lang w:val="en-GB" w:eastAsia="hu-HU"/>
        </w:rPr>
        <w:t>:</w:t>
      </w:r>
      <w:r w:rsidRPr="003D7646">
        <w:rPr>
          <w:lang w:val="en-GB" w:eastAsia="hu-HU"/>
        </w:rPr>
        <w:t xml:space="preserve"> </w:t>
      </w:r>
      <w:r w:rsidRPr="003D7646">
        <w:rPr>
          <w:i/>
          <w:iCs/>
          <w:lang w:val="en-GB" w:eastAsia="hu-HU"/>
        </w:rPr>
        <w:t>Code of ethics and conduct</w:t>
      </w:r>
      <w:r w:rsidRPr="003D7646">
        <w:rPr>
          <w:lang w:val="en-GB" w:eastAsia="hu-HU"/>
        </w:rPr>
        <w:t>. Available at: https://www.bps.org.uk/news-and-policy/bps-code-ethics-and-conduct (Accessed: 22 March 20</w:t>
      </w:r>
      <w:r w:rsidR="005E3FFF">
        <w:rPr>
          <w:lang w:val="en-GB" w:eastAsia="hu-HU"/>
        </w:rPr>
        <w:t>22</w:t>
      </w:r>
      <w:r w:rsidRPr="003D7646">
        <w:rPr>
          <w:lang w:val="en-GB" w:eastAsia="hu-HU"/>
        </w:rPr>
        <w:t>).</w:t>
      </w:r>
    </w:p>
    <w:sectPr w:rsidR="00141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AB9"/>
    <w:multiLevelType w:val="hybridMultilevel"/>
    <w:tmpl w:val="53F6732E"/>
    <w:lvl w:ilvl="0" w:tplc="75523E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241A6"/>
    <w:multiLevelType w:val="hybridMultilevel"/>
    <w:tmpl w:val="8A0685CA"/>
    <w:lvl w:ilvl="0" w:tplc="AF1C6DAA">
      <w:numFmt w:val="bullet"/>
      <w:pStyle w:val="wylicz"/>
      <w:lvlText w:val="—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54D58"/>
    <w:multiLevelType w:val="hybridMultilevel"/>
    <w:tmpl w:val="00B0D5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864931">
    <w:abstractNumId w:val="1"/>
  </w:num>
  <w:num w:numId="2" w16cid:durableId="1645088773">
    <w:abstractNumId w:val="0"/>
  </w:num>
  <w:num w:numId="3" w16cid:durableId="994726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F42"/>
    <w:rsid w:val="000F0A48"/>
    <w:rsid w:val="001414FB"/>
    <w:rsid w:val="00196780"/>
    <w:rsid w:val="003D7646"/>
    <w:rsid w:val="003E199A"/>
    <w:rsid w:val="00481E7B"/>
    <w:rsid w:val="00512300"/>
    <w:rsid w:val="005E3FFF"/>
    <w:rsid w:val="006308B7"/>
    <w:rsid w:val="0064534B"/>
    <w:rsid w:val="006576DF"/>
    <w:rsid w:val="006F7F42"/>
    <w:rsid w:val="00745268"/>
    <w:rsid w:val="008460D9"/>
    <w:rsid w:val="0086463E"/>
    <w:rsid w:val="008903EA"/>
    <w:rsid w:val="008F7075"/>
    <w:rsid w:val="008F7DDD"/>
    <w:rsid w:val="009459BB"/>
    <w:rsid w:val="00950B86"/>
    <w:rsid w:val="009A6CF6"/>
    <w:rsid w:val="00A1519E"/>
    <w:rsid w:val="00A534EA"/>
    <w:rsid w:val="00A64FE9"/>
    <w:rsid w:val="00B047D8"/>
    <w:rsid w:val="00B2033D"/>
    <w:rsid w:val="00B57E55"/>
    <w:rsid w:val="00B93F25"/>
    <w:rsid w:val="00C370BB"/>
    <w:rsid w:val="00C856B9"/>
    <w:rsid w:val="00CB245E"/>
    <w:rsid w:val="00D117CA"/>
    <w:rsid w:val="00D60BEB"/>
    <w:rsid w:val="00DF448E"/>
    <w:rsid w:val="00E236D7"/>
    <w:rsid w:val="00F56B97"/>
    <w:rsid w:val="00F9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DBB4"/>
  <w15:chartTrackingRefBased/>
  <w15:docId w15:val="{6D93307E-D1E9-404E-B83F-066FEDD7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msor1">
    <w:name w:val="heading 1"/>
    <w:basedOn w:val="Norml"/>
    <w:next w:val="Norml"/>
    <w:link w:val="Cmsor1Char"/>
    <w:qFormat/>
    <w:rsid w:val="006F7F42"/>
    <w:pPr>
      <w:autoSpaceDE w:val="0"/>
      <w:autoSpaceDN w:val="0"/>
      <w:adjustRightInd w:val="0"/>
      <w:jc w:val="center"/>
      <w:outlineLvl w:val="0"/>
    </w:pPr>
    <w:rPr>
      <w:b/>
      <w:caps/>
      <w:lang w:val="en-GB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F7F42"/>
    <w:rPr>
      <w:rFonts w:ascii="Times New Roman" w:eastAsia="Times New Roman" w:hAnsi="Times New Roman" w:cs="Times New Roman"/>
      <w:b/>
      <w:caps/>
      <w:sz w:val="24"/>
      <w:szCs w:val="24"/>
      <w:lang w:val="en-GB" w:eastAsia="pl-PL"/>
    </w:rPr>
  </w:style>
  <w:style w:type="paragraph" w:customStyle="1" w:styleId="wylicz">
    <w:name w:val="wylicz"/>
    <w:basedOn w:val="Szvegtrzs"/>
    <w:rsid w:val="006F7F42"/>
    <w:pPr>
      <w:numPr>
        <w:numId w:val="1"/>
      </w:numPr>
      <w:spacing w:after="0" w:line="280" w:lineRule="exact"/>
      <w:jc w:val="both"/>
    </w:pPr>
    <w:rPr>
      <w:sz w:val="20"/>
    </w:rPr>
  </w:style>
  <w:style w:type="paragraph" w:styleId="Szvegtrzs2">
    <w:name w:val="Body Text 2"/>
    <w:basedOn w:val="Norml"/>
    <w:link w:val="Szvegtrzs2Char"/>
    <w:rsid w:val="006F7F42"/>
    <w:rPr>
      <w:sz w:val="22"/>
    </w:rPr>
  </w:style>
  <w:style w:type="character" w:customStyle="1" w:styleId="Szvegtrzs2Char">
    <w:name w:val="Szövegtörzs 2 Char"/>
    <w:basedOn w:val="Bekezdsalapbettpusa"/>
    <w:link w:val="Szvegtrzs2"/>
    <w:rsid w:val="006F7F42"/>
    <w:rPr>
      <w:rFonts w:ascii="Times New Roman" w:eastAsia="Times New Roman" w:hAnsi="Times New Roman" w:cs="Times New Roman"/>
      <w:szCs w:val="24"/>
      <w:lang w:val="pl-PL" w:eastAsia="pl-PL"/>
    </w:rPr>
  </w:style>
  <w:style w:type="paragraph" w:styleId="Szvegtrzsbehzssal">
    <w:name w:val="Body Text Indent"/>
    <w:basedOn w:val="Norml"/>
    <w:link w:val="SzvegtrzsbehzssalChar"/>
    <w:rsid w:val="006F7F42"/>
    <w:pPr>
      <w:ind w:firstLine="284"/>
    </w:pPr>
    <w:rPr>
      <w:sz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6F7F42"/>
    <w:rPr>
      <w:rFonts w:ascii="Times New Roman" w:eastAsia="Times New Roman" w:hAnsi="Times New Roman" w:cs="Times New Roman"/>
      <w:sz w:val="20"/>
      <w:szCs w:val="24"/>
      <w:lang w:val="pl-PL" w:eastAsia="pl-PL"/>
    </w:rPr>
  </w:style>
  <w:style w:type="character" w:styleId="Hiperhivatkozs">
    <w:name w:val="Hyperlink"/>
    <w:uiPriority w:val="99"/>
    <w:unhideWhenUsed/>
    <w:rsid w:val="006F7F42"/>
    <w:rPr>
      <w:color w:val="0000FF"/>
      <w:u w:val="single"/>
    </w:rPr>
  </w:style>
  <w:style w:type="character" w:customStyle="1" w:styleId="personname">
    <w:name w:val="person_name"/>
    <w:rsid w:val="006F7F42"/>
  </w:style>
  <w:style w:type="character" w:styleId="Kiemels">
    <w:name w:val="Emphasis"/>
    <w:uiPriority w:val="20"/>
    <w:qFormat/>
    <w:rsid w:val="006F7F42"/>
    <w:rPr>
      <w:i/>
      <w:iCs/>
    </w:rPr>
  </w:style>
  <w:style w:type="paragraph" w:styleId="Szvegtrzs">
    <w:name w:val="Body Text"/>
    <w:basedOn w:val="Norml"/>
    <w:link w:val="SzvegtrzsChar"/>
    <w:uiPriority w:val="99"/>
    <w:semiHidden/>
    <w:unhideWhenUsed/>
    <w:rsid w:val="006F7F4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6F7F42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Kpalrs">
    <w:name w:val="caption"/>
    <w:basedOn w:val="Norml"/>
    <w:next w:val="Norml"/>
    <w:uiPriority w:val="35"/>
    <w:unhideWhenUsed/>
    <w:qFormat/>
    <w:rsid w:val="00B047D8"/>
    <w:pPr>
      <w:spacing w:after="200"/>
      <w:jc w:val="both"/>
    </w:pPr>
    <w:rPr>
      <w:rFonts w:eastAsia="Calibri"/>
      <w:i/>
      <w:iCs/>
      <w:color w:val="44546A"/>
      <w:sz w:val="18"/>
      <w:szCs w:val="18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6308B7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308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743</Words>
  <Characters>5132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Törőné Dunay Anna</dc:creator>
  <cp:keywords/>
  <dc:description/>
  <cp:lastModifiedBy>Dr. Dunay Anna</cp:lastModifiedBy>
  <cp:revision>10</cp:revision>
  <dcterms:created xsi:type="dcterms:W3CDTF">2026-06-15T20:24:00Z</dcterms:created>
  <dcterms:modified xsi:type="dcterms:W3CDTF">2026-07-19T09:01:00Z</dcterms:modified>
</cp:coreProperties>
</file>